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CB73D" w14:textId="623C36BB" w:rsidR="006B26D1" w:rsidRPr="00880B2B" w:rsidRDefault="006B26D1" w:rsidP="006B26D1">
      <w:pPr>
        <w:jc w:val="center"/>
        <w:rPr>
          <w:rFonts w:ascii="Calibri" w:hAnsi="Calibri" w:cs="Calibri"/>
        </w:rPr>
      </w:pPr>
      <w:r w:rsidRPr="00880B2B">
        <w:rPr>
          <w:rFonts w:ascii="Calibri" w:eastAsia="Arial" w:hAnsi="Calibri" w:cs="Calibri"/>
          <w:b/>
          <w:noProof/>
          <w:sz w:val="36"/>
          <w:szCs w:val="36"/>
        </w:rPr>
        <w:drawing>
          <wp:anchor distT="0" distB="0" distL="114300" distR="114300" simplePos="0" relativeHeight="251659264" behindDoc="0" locked="0" layoutInCell="1" allowOverlap="1" wp14:anchorId="3B0C947A" wp14:editId="1AD73809">
            <wp:simplePos x="0" y="0"/>
            <wp:positionH relativeFrom="margin">
              <wp:posOffset>1438275</wp:posOffset>
            </wp:positionH>
            <wp:positionV relativeFrom="paragraph">
              <wp:posOffset>0</wp:posOffset>
            </wp:positionV>
            <wp:extent cx="3047198" cy="775434"/>
            <wp:effectExtent l="0" t="0" r="1270" b="5715"/>
            <wp:wrapNone/>
            <wp:docPr id="28" name="Picture 2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7198" cy="775434"/>
                    </a:xfrm>
                    <a:prstGeom prst="rect">
                      <a:avLst/>
                    </a:prstGeom>
                  </pic:spPr>
                </pic:pic>
              </a:graphicData>
            </a:graphic>
            <wp14:sizeRelH relativeFrom="margin">
              <wp14:pctWidth>0</wp14:pctWidth>
            </wp14:sizeRelH>
            <wp14:sizeRelV relativeFrom="margin">
              <wp14:pctHeight>0</wp14:pctHeight>
            </wp14:sizeRelV>
          </wp:anchor>
        </w:drawing>
      </w:r>
    </w:p>
    <w:p w14:paraId="52C15E1F" w14:textId="77777777" w:rsidR="006B26D1" w:rsidRPr="00880B2B" w:rsidRDefault="006B26D1" w:rsidP="006B26D1">
      <w:pPr>
        <w:jc w:val="center"/>
        <w:rPr>
          <w:rFonts w:ascii="Calibri" w:hAnsi="Calibri" w:cs="Calibri"/>
        </w:rPr>
      </w:pPr>
    </w:p>
    <w:p w14:paraId="12B56079" w14:textId="77777777" w:rsidR="00EF6BFC" w:rsidRDefault="00EF6BFC" w:rsidP="006B26D1">
      <w:pPr>
        <w:jc w:val="center"/>
        <w:rPr>
          <w:rFonts w:ascii="Calibri" w:hAnsi="Calibri" w:cs="Calibri"/>
          <w:b/>
          <w:bCs/>
          <w:sz w:val="36"/>
          <w:szCs w:val="36"/>
        </w:rPr>
      </w:pPr>
    </w:p>
    <w:p w14:paraId="096D55E6" w14:textId="610B89E1" w:rsidR="006B26D1" w:rsidRPr="00880B2B" w:rsidRDefault="006B26D1" w:rsidP="006B26D1">
      <w:pPr>
        <w:jc w:val="center"/>
        <w:rPr>
          <w:rFonts w:ascii="Calibri" w:hAnsi="Calibri" w:cs="Calibri"/>
          <w:b/>
          <w:bCs/>
          <w:sz w:val="36"/>
          <w:szCs w:val="36"/>
        </w:rPr>
      </w:pPr>
      <w:r w:rsidRPr="00880B2B">
        <w:rPr>
          <w:rFonts w:ascii="Calibri" w:hAnsi="Calibri" w:cs="Calibri"/>
          <w:b/>
          <w:bCs/>
          <w:sz w:val="36"/>
          <w:szCs w:val="36"/>
        </w:rPr>
        <w:t xml:space="preserve">Lake Superior Living Labs Network (LSLLN) </w:t>
      </w:r>
    </w:p>
    <w:p w14:paraId="40D6B929" w14:textId="65434B3E" w:rsidR="00717186" w:rsidRPr="00880B2B" w:rsidRDefault="006B26D1" w:rsidP="006B26D1">
      <w:pPr>
        <w:jc w:val="center"/>
        <w:rPr>
          <w:rFonts w:ascii="Calibri" w:hAnsi="Calibri" w:cs="Calibri"/>
          <w:b/>
          <w:bCs/>
          <w:sz w:val="36"/>
          <w:szCs w:val="36"/>
        </w:rPr>
      </w:pPr>
      <w:r w:rsidRPr="00880B2B">
        <w:rPr>
          <w:rFonts w:ascii="Calibri" w:hAnsi="Calibri" w:cs="Calibri"/>
          <w:b/>
          <w:bCs/>
          <w:sz w:val="36"/>
          <w:szCs w:val="36"/>
        </w:rPr>
        <w:t>Transition Phase - Living Terms of Reference</w:t>
      </w:r>
    </w:p>
    <w:p w14:paraId="4397AE33" w14:textId="193D69B9" w:rsidR="006B26D1" w:rsidRPr="00880B2B" w:rsidRDefault="00C44D1E" w:rsidP="00880B2B">
      <w:pPr>
        <w:jc w:val="center"/>
        <w:rPr>
          <w:rFonts w:ascii="Calibri" w:hAnsi="Calibri" w:cs="Calibri"/>
          <w:b/>
          <w:bCs/>
        </w:rPr>
      </w:pPr>
      <w:r w:rsidRPr="00880B2B">
        <w:rPr>
          <w:rFonts w:ascii="Calibri" w:hAnsi="Calibri" w:cs="Calibri"/>
          <w:b/>
          <w:bCs/>
        </w:rPr>
        <w:t xml:space="preserve">Updated </w:t>
      </w:r>
      <w:r w:rsidR="00EF6BFC">
        <w:rPr>
          <w:rFonts w:ascii="Calibri" w:hAnsi="Calibri" w:cs="Calibri"/>
          <w:b/>
          <w:bCs/>
        </w:rPr>
        <w:t xml:space="preserve">Sept </w:t>
      </w:r>
      <w:r w:rsidR="004E2C13">
        <w:rPr>
          <w:rFonts w:ascii="Calibri" w:hAnsi="Calibri" w:cs="Calibri"/>
          <w:b/>
          <w:bCs/>
        </w:rPr>
        <w:t>10</w:t>
      </w:r>
      <w:r w:rsidRPr="00880B2B">
        <w:rPr>
          <w:rFonts w:ascii="Calibri" w:hAnsi="Calibri" w:cs="Calibri"/>
          <w:b/>
          <w:bCs/>
        </w:rPr>
        <w:t>, 2024</w:t>
      </w:r>
    </w:p>
    <w:p w14:paraId="2F7D540A" w14:textId="77777777" w:rsidR="00880B2B" w:rsidRDefault="00880B2B" w:rsidP="006B26D1">
      <w:pPr>
        <w:jc w:val="center"/>
        <w:rPr>
          <w:rFonts w:ascii="Calibri" w:hAnsi="Calibri" w:cs="Calibri"/>
          <w:b/>
          <w:bCs/>
          <w:sz w:val="36"/>
          <w:szCs w:val="36"/>
        </w:rPr>
      </w:pPr>
    </w:p>
    <w:p w14:paraId="3501ACDA" w14:textId="0854E8D8" w:rsidR="009A41A9" w:rsidRDefault="009A41A9" w:rsidP="006B26D1">
      <w:pPr>
        <w:jc w:val="center"/>
        <w:rPr>
          <w:rFonts w:ascii="Calibri" w:hAnsi="Calibri" w:cs="Calibri"/>
          <w:b/>
          <w:bCs/>
          <w:color w:val="C00000"/>
          <w:sz w:val="24"/>
          <w:szCs w:val="24"/>
        </w:rPr>
      </w:pPr>
      <w:r w:rsidRPr="009A41A9">
        <w:rPr>
          <w:rFonts w:ascii="Calibri" w:hAnsi="Calibri" w:cs="Calibri"/>
          <w:b/>
          <w:bCs/>
          <w:color w:val="C00000"/>
          <w:sz w:val="24"/>
          <w:szCs w:val="24"/>
        </w:rPr>
        <w:t xml:space="preserve">Note: This document </w:t>
      </w:r>
      <w:r w:rsidR="00006A39">
        <w:rPr>
          <w:rFonts w:ascii="Calibri" w:hAnsi="Calibri" w:cs="Calibri"/>
          <w:b/>
          <w:bCs/>
          <w:color w:val="C00000"/>
          <w:sz w:val="24"/>
          <w:szCs w:val="24"/>
        </w:rPr>
        <w:t xml:space="preserve">is not final.  It </w:t>
      </w:r>
      <w:r w:rsidRPr="00006A39">
        <w:rPr>
          <w:rFonts w:ascii="Calibri" w:hAnsi="Calibri" w:cs="Calibri"/>
          <w:b/>
          <w:bCs/>
          <w:color w:val="C00000"/>
          <w:sz w:val="24"/>
          <w:szCs w:val="24"/>
          <w:u w:val="single"/>
        </w:rPr>
        <w:t>will be</w:t>
      </w:r>
      <w:r w:rsidRPr="009A41A9">
        <w:rPr>
          <w:rFonts w:ascii="Calibri" w:hAnsi="Calibri" w:cs="Calibri"/>
          <w:b/>
          <w:bCs/>
          <w:color w:val="C00000"/>
          <w:sz w:val="24"/>
          <w:szCs w:val="24"/>
        </w:rPr>
        <w:t xml:space="preserve"> edited during (or following) the Strategic Planning Meeting in Fall 2024.  </w:t>
      </w:r>
      <w:r>
        <w:rPr>
          <w:rFonts w:ascii="Calibri" w:hAnsi="Calibri" w:cs="Calibri"/>
          <w:b/>
          <w:bCs/>
          <w:color w:val="C00000"/>
          <w:sz w:val="24"/>
          <w:szCs w:val="24"/>
        </w:rPr>
        <w:t>The</w:t>
      </w:r>
      <w:r w:rsidRPr="009A41A9">
        <w:rPr>
          <w:rFonts w:ascii="Calibri" w:hAnsi="Calibri" w:cs="Calibri"/>
          <w:b/>
          <w:bCs/>
          <w:color w:val="C00000"/>
          <w:sz w:val="24"/>
          <w:szCs w:val="24"/>
        </w:rPr>
        <w:t xml:space="preserve"> current purpose </w:t>
      </w:r>
      <w:r>
        <w:rPr>
          <w:rFonts w:ascii="Calibri" w:hAnsi="Calibri" w:cs="Calibri"/>
          <w:b/>
          <w:bCs/>
          <w:color w:val="C00000"/>
          <w:sz w:val="24"/>
          <w:szCs w:val="24"/>
        </w:rPr>
        <w:t xml:space="preserve">of the TOR </w:t>
      </w:r>
      <w:r w:rsidRPr="009A41A9">
        <w:rPr>
          <w:rFonts w:ascii="Calibri" w:hAnsi="Calibri" w:cs="Calibri"/>
          <w:b/>
          <w:bCs/>
          <w:color w:val="C00000"/>
          <w:sz w:val="24"/>
          <w:szCs w:val="24"/>
        </w:rPr>
        <w:t>is to inform potential Advisory Group members of the</w:t>
      </w:r>
      <w:r>
        <w:rPr>
          <w:rFonts w:ascii="Calibri" w:hAnsi="Calibri" w:cs="Calibri"/>
          <w:b/>
          <w:bCs/>
          <w:color w:val="C00000"/>
          <w:sz w:val="24"/>
          <w:szCs w:val="24"/>
        </w:rPr>
        <w:t xml:space="preserve"> </w:t>
      </w:r>
      <w:r w:rsidR="00006A39">
        <w:rPr>
          <w:rFonts w:ascii="Calibri" w:hAnsi="Calibri" w:cs="Calibri"/>
          <w:b/>
          <w:bCs/>
          <w:color w:val="C00000"/>
          <w:sz w:val="24"/>
          <w:szCs w:val="24"/>
        </w:rPr>
        <w:t>anticipated</w:t>
      </w:r>
      <w:r>
        <w:rPr>
          <w:rFonts w:ascii="Calibri" w:hAnsi="Calibri" w:cs="Calibri"/>
          <w:b/>
          <w:bCs/>
          <w:color w:val="C00000"/>
          <w:sz w:val="24"/>
          <w:szCs w:val="24"/>
        </w:rPr>
        <w:t xml:space="preserve"> responsibilities in that role.  </w:t>
      </w:r>
      <w:r w:rsidR="00006A39">
        <w:rPr>
          <w:rFonts w:ascii="Calibri" w:hAnsi="Calibri" w:cs="Calibri"/>
          <w:b/>
          <w:bCs/>
          <w:color w:val="C00000"/>
          <w:sz w:val="24"/>
          <w:szCs w:val="24"/>
        </w:rPr>
        <w:t xml:space="preserve">If there is something in this document that you think should be discussed, please flag it for future discussion! </w:t>
      </w:r>
    </w:p>
    <w:p w14:paraId="5F319331" w14:textId="77777777" w:rsidR="00006A39" w:rsidRPr="009A41A9" w:rsidRDefault="00006A39" w:rsidP="006B26D1">
      <w:pPr>
        <w:jc w:val="center"/>
        <w:rPr>
          <w:rFonts w:ascii="Calibri" w:hAnsi="Calibri" w:cs="Calibri"/>
          <w:b/>
          <w:bCs/>
          <w:color w:val="C00000"/>
          <w:sz w:val="24"/>
          <w:szCs w:val="24"/>
        </w:rPr>
      </w:pPr>
    </w:p>
    <w:p w14:paraId="098C3CCD" w14:textId="719A7779" w:rsidR="006B26D1" w:rsidRPr="00F41BC8" w:rsidRDefault="006B26D1" w:rsidP="006B26D1">
      <w:pPr>
        <w:spacing w:after="0" w:line="276" w:lineRule="auto"/>
        <w:rPr>
          <w:rFonts w:ascii="Calibri" w:hAnsi="Calibri" w:cs="Calibri"/>
        </w:rPr>
      </w:pPr>
      <w:r w:rsidRPr="00F41BC8">
        <w:rPr>
          <w:rFonts w:ascii="Calibri" w:eastAsia="Arial" w:hAnsi="Calibri" w:cs="Calibri"/>
        </w:rPr>
        <w:t xml:space="preserve">This document outlines the Terms of Reference (TOR) for the LSLLN Coordinator, LSLLN Core Organizers, LSLLN Advisory Group, and LSLLN Members during the LSLLN Transition Phase (anticipated 2024-2025). </w:t>
      </w:r>
      <w:r w:rsidRPr="00F41BC8">
        <w:rPr>
          <w:rFonts w:ascii="Calibri" w:hAnsi="Calibri" w:cs="Calibri"/>
        </w:rPr>
        <w:t xml:space="preserve">This document represents an ongoing dialogue between members of the LSLLN about our roles and responsibilities. It is intended to grow and change with the network. Changes will be approved by the LSLLN Core Organizers.  For questions or suggestions contact </w:t>
      </w:r>
      <w:hyperlink r:id="rId9" w:history="1">
        <w:r w:rsidRPr="00F41BC8">
          <w:rPr>
            <w:rStyle w:val="Hyperlink"/>
            <w:rFonts w:ascii="Calibri" w:hAnsi="Calibri" w:cs="Calibri"/>
          </w:rPr>
          <w:t>superiorlivinglabs@gmail.com</w:t>
        </w:r>
      </w:hyperlink>
      <w:r w:rsidRPr="00F41BC8">
        <w:rPr>
          <w:rFonts w:ascii="Calibri" w:hAnsi="Calibri" w:cs="Calibri"/>
        </w:rPr>
        <w:t>.</w:t>
      </w:r>
    </w:p>
    <w:p w14:paraId="750134F0" w14:textId="7F31DE4A" w:rsidR="006B26D1" w:rsidRPr="00F41BC8" w:rsidRDefault="006B26D1" w:rsidP="006B26D1">
      <w:pPr>
        <w:pStyle w:val="NormalWeb"/>
        <w:rPr>
          <w:rFonts w:ascii="Calibri" w:hAnsi="Calibri" w:cs="Calibri"/>
          <w:sz w:val="22"/>
          <w:szCs w:val="22"/>
        </w:rPr>
      </w:pPr>
      <w:r w:rsidRPr="00F41BC8">
        <w:rPr>
          <w:rFonts w:ascii="Calibri" w:hAnsi="Calibri" w:cs="Calibri"/>
          <w:i/>
          <w:iCs/>
          <w:sz w:val="22"/>
          <w:szCs w:val="22"/>
        </w:rPr>
        <w:t>In our work with the LSLLN, we acknowledge the original custodians of this land of the Lake Superior watershed and pay respect to the Elders—past, present, and future for they hold the memories, the traditions, the culture, and the hopes of Indigenous peoples. </w:t>
      </w:r>
      <w:r w:rsidRPr="00F41BC8">
        <w:rPr>
          <w:rFonts w:ascii="Calibri" w:hAnsi="Calibri" w:cs="Calibri"/>
          <w:sz w:val="22"/>
          <w:szCs w:val="22"/>
        </w:rPr>
        <w:t xml:space="preserve"> </w:t>
      </w:r>
      <w:r w:rsidRPr="00F41BC8">
        <w:rPr>
          <w:rFonts w:ascii="Calibri" w:hAnsi="Calibri" w:cs="Calibri"/>
          <w:i/>
          <w:iCs/>
          <w:sz w:val="22"/>
          <w:szCs w:val="22"/>
        </w:rPr>
        <w:t xml:space="preserve">We recognize that we are living and working on the traditional land of the Anishinabek people—signatory to the Robinson Superior and Robinson Huron Treaties of 1850 </w:t>
      </w:r>
      <w:r w:rsidRPr="00F41BC8">
        <w:rPr>
          <w:rFonts w:ascii="Calibri" w:hAnsi="Calibri" w:cs="Calibri"/>
          <w:bCs/>
          <w:i/>
          <w:sz w:val="22"/>
          <w:szCs w:val="22"/>
        </w:rPr>
        <w:t>and signatories to the 1836, 1842, and 1854 Treaties in present-day United States</w:t>
      </w:r>
      <w:r w:rsidRPr="00F41BC8">
        <w:rPr>
          <w:rFonts w:ascii="Calibri" w:hAnsi="Calibri" w:cs="Calibri"/>
          <w:i/>
          <w:iCs/>
          <w:sz w:val="22"/>
          <w:szCs w:val="22"/>
        </w:rPr>
        <w:t xml:space="preserve">. We also acknowledge the political representatives of Indigenous Nations in northern Ontario: the Anishinabek Nation, Grand Council Treaty #3, Nishnawbe Aski Nation, and independent First Nations. </w:t>
      </w:r>
    </w:p>
    <w:p w14:paraId="16E1BE7A" w14:textId="77777777" w:rsidR="006B26D1" w:rsidRPr="00880B2B" w:rsidRDefault="006B26D1" w:rsidP="006B26D1">
      <w:pPr>
        <w:jc w:val="center"/>
        <w:rPr>
          <w:rFonts w:ascii="Calibri" w:hAnsi="Calibri" w:cs="Calibri"/>
          <w:b/>
          <w:bCs/>
          <w:sz w:val="24"/>
          <w:szCs w:val="24"/>
          <w:lang w:val="en-CA"/>
        </w:rPr>
      </w:pPr>
    </w:p>
    <w:p w14:paraId="4D255A3E" w14:textId="77777777" w:rsidR="00C44D1E" w:rsidRPr="00880B2B" w:rsidRDefault="00C44D1E" w:rsidP="00C44D1E">
      <w:pPr>
        <w:numPr>
          <w:ilvl w:val="0"/>
          <w:numId w:val="1"/>
        </w:numPr>
        <w:pBdr>
          <w:top w:val="nil"/>
          <w:left w:val="nil"/>
          <w:bottom w:val="nil"/>
          <w:right w:val="nil"/>
          <w:between w:val="nil"/>
        </w:pBdr>
        <w:spacing w:after="0" w:line="276" w:lineRule="auto"/>
        <w:ind w:left="0" w:firstLine="0"/>
        <w:rPr>
          <w:rFonts w:ascii="Calibri" w:eastAsia="Arial" w:hAnsi="Calibri" w:cs="Calibri"/>
          <w:b/>
          <w:sz w:val="28"/>
          <w:szCs w:val="28"/>
        </w:rPr>
      </w:pPr>
      <w:r w:rsidRPr="00880B2B">
        <w:rPr>
          <w:rFonts w:ascii="Calibri" w:eastAsia="Arial" w:hAnsi="Calibri" w:cs="Calibri"/>
          <w:b/>
          <w:color w:val="000000"/>
          <w:sz w:val="28"/>
          <w:szCs w:val="28"/>
        </w:rPr>
        <w:t xml:space="preserve">Background </w:t>
      </w:r>
    </w:p>
    <w:p w14:paraId="019154F3" w14:textId="459D4B0A" w:rsidR="006B26D1" w:rsidRPr="00880B2B" w:rsidRDefault="006B26D1">
      <w:pPr>
        <w:rPr>
          <w:rFonts w:ascii="Calibri" w:hAnsi="Calibri" w:cs="Calibri"/>
        </w:rPr>
      </w:pPr>
    </w:p>
    <w:p w14:paraId="144A966B" w14:textId="7EA7DD72" w:rsidR="00C44D1E" w:rsidRPr="00880B2B" w:rsidRDefault="00C44D1E" w:rsidP="00C44D1E">
      <w:pPr>
        <w:spacing w:after="0" w:line="276" w:lineRule="auto"/>
        <w:rPr>
          <w:rFonts w:ascii="Calibri" w:eastAsia="Arial" w:hAnsi="Calibri" w:cs="Calibri"/>
        </w:rPr>
      </w:pPr>
      <w:r w:rsidRPr="00880B2B">
        <w:rPr>
          <w:rFonts w:ascii="Calibri" w:eastAsia="Arial" w:hAnsi="Calibri" w:cs="Calibri"/>
        </w:rPr>
        <w:t xml:space="preserve">The Lake Superior Living Labs Network (LSLLN) evolved from relationships between members who worked at </w:t>
      </w:r>
      <w:r w:rsidR="00497EF3" w:rsidRPr="00880B2B">
        <w:rPr>
          <w:rFonts w:ascii="Calibri" w:eastAsia="Arial" w:hAnsi="Calibri" w:cs="Calibri"/>
        </w:rPr>
        <w:t xml:space="preserve">multiple postsecondary institutions, </w:t>
      </w:r>
      <w:r w:rsidRPr="00880B2B">
        <w:rPr>
          <w:rFonts w:ascii="Calibri" w:eastAsia="Arial" w:hAnsi="Calibri" w:cs="Calibri"/>
        </w:rPr>
        <w:t xml:space="preserve">First Nations and tribal organizations, non-profit organizations, municipal government, and businesses across the Lake Superior watershed in 2018. </w:t>
      </w:r>
      <w:r w:rsidR="00497EF3" w:rsidRPr="00880B2B">
        <w:rPr>
          <w:rFonts w:ascii="Calibri" w:eastAsia="Arial" w:hAnsi="Calibri" w:cs="Calibri"/>
        </w:rPr>
        <w:t xml:space="preserve">At that time, the network was coordinated by academic steering committee members, and structurally organized into three “hubs” by geographic location: Thunder Bay, Ontario (Lakehead University), Sault </w:t>
      </w:r>
      <w:r w:rsidR="00497EF3" w:rsidRPr="00880B2B">
        <w:rPr>
          <w:rFonts w:ascii="Calibri" w:eastAsia="Arial" w:hAnsi="Calibri" w:cs="Calibri"/>
        </w:rPr>
        <w:lastRenderedPageBreak/>
        <w:t xml:space="preserve">Ste. Marie, Ontario (Algoma University), and Duluth, Minnesota (University of Minnesota Duluth and Lake Superior College).  </w:t>
      </w:r>
      <w:r w:rsidRPr="00880B2B">
        <w:rPr>
          <w:rFonts w:ascii="Calibri" w:eastAsia="Arial" w:hAnsi="Calibri" w:cs="Calibri"/>
        </w:rPr>
        <w:t xml:space="preserve">In 2019, a Social Sciences and Humanities Research Council </w:t>
      </w:r>
      <w:r w:rsidR="007816FA" w:rsidRPr="00880B2B">
        <w:rPr>
          <w:rFonts w:ascii="Calibri" w:eastAsia="Arial" w:hAnsi="Calibri" w:cs="Calibri"/>
        </w:rPr>
        <w:t xml:space="preserve">(SSHRC) </w:t>
      </w:r>
      <w:r w:rsidRPr="00880B2B">
        <w:rPr>
          <w:rFonts w:ascii="Calibri" w:eastAsia="Arial" w:hAnsi="Calibri" w:cs="Calibri"/>
        </w:rPr>
        <w:t xml:space="preserve">of Canada Partnership Development Grant was secured to support the first five years of developing an official network. In late 2020, members from the Great Lakes Research Center at Michigan Technological University joined the LSLLN and Houghton, Michigan became the fourth hub.  </w:t>
      </w:r>
    </w:p>
    <w:p w14:paraId="0C794E5B" w14:textId="77777777" w:rsidR="00C44D1E" w:rsidRPr="00880B2B" w:rsidRDefault="00C44D1E" w:rsidP="00C44D1E">
      <w:pPr>
        <w:spacing w:after="0" w:line="276" w:lineRule="auto"/>
        <w:rPr>
          <w:rFonts w:ascii="Calibri" w:eastAsia="Arial" w:hAnsi="Calibri" w:cs="Calibri"/>
        </w:rPr>
      </w:pPr>
    </w:p>
    <w:p w14:paraId="607E343B" w14:textId="0D8ACA16" w:rsidR="007816FA" w:rsidRPr="00880B2B" w:rsidRDefault="00497EF3" w:rsidP="007816FA">
      <w:pPr>
        <w:spacing w:after="0" w:line="276" w:lineRule="auto"/>
        <w:rPr>
          <w:rFonts w:ascii="Calibri" w:eastAsia="Arial" w:hAnsi="Calibri" w:cs="Calibri"/>
          <w:highlight w:val="white"/>
        </w:rPr>
      </w:pPr>
      <w:r w:rsidRPr="00880B2B">
        <w:rPr>
          <w:rFonts w:ascii="Calibri" w:eastAsia="Arial" w:hAnsi="Calibri" w:cs="Calibri"/>
        </w:rPr>
        <w:t>At the outset, t</w:t>
      </w:r>
      <w:r w:rsidR="00C44D1E" w:rsidRPr="00880B2B">
        <w:rPr>
          <w:rFonts w:ascii="Calibri" w:eastAsia="Arial" w:hAnsi="Calibri" w:cs="Calibri"/>
        </w:rPr>
        <w:t>he LSLLN</w:t>
      </w:r>
      <w:r w:rsidRPr="00880B2B">
        <w:rPr>
          <w:rFonts w:ascii="Calibri" w:eastAsia="Arial" w:hAnsi="Calibri" w:cs="Calibri"/>
        </w:rPr>
        <w:t xml:space="preserve">’s goals were to </w:t>
      </w:r>
      <w:r w:rsidR="00C44D1E" w:rsidRPr="00880B2B">
        <w:rPr>
          <w:rFonts w:ascii="Calibri" w:eastAsia="Arial" w:hAnsi="Calibri" w:cs="Calibri"/>
        </w:rPr>
        <w:t xml:space="preserve">work with a range of partners to increase the impact of sustainability related teaching, research, and action </w:t>
      </w:r>
      <w:r w:rsidR="00C44D1E" w:rsidRPr="00880B2B">
        <w:rPr>
          <w:rFonts w:ascii="Calibri" w:eastAsia="Times New Roman" w:hAnsi="Calibri" w:cs="Calibri"/>
        </w:rPr>
        <w:t>with a focus on issues at the nexus of water and land,</w:t>
      </w:r>
      <w:r w:rsidRPr="00880B2B">
        <w:rPr>
          <w:rFonts w:ascii="Calibri" w:eastAsia="Times New Roman" w:hAnsi="Calibri" w:cs="Calibri"/>
        </w:rPr>
        <w:t xml:space="preserve"> water, food,</w:t>
      </w:r>
      <w:r w:rsidR="00C44D1E" w:rsidRPr="00880B2B">
        <w:rPr>
          <w:rFonts w:ascii="Calibri" w:eastAsia="Times New Roman" w:hAnsi="Calibri" w:cs="Calibri"/>
        </w:rPr>
        <w:t xml:space="preserve"> climate,</w:t>
      </w:r>
      <w:r w:rsidRPr="00880B2B">
        <w:rPr>
          <w:rFonts w:ascii="Calibri" w:eastAsia="Times New Roman" w:hAnsi="Calibri" w:cs="Calibri"/>
        </w:rPr>
        <w:t xml:space="preserve"> energy,</w:t>
      </w:r>
      <w:r w:rsidR="00C44D1E" w:rsidRPr="00880B2B">
        <w:rPr>
          <w:rFonts w:ascii="Calibri" w:eastAsia="Times New Roman" w:hAnsi="Calibri" w:cs="Calibri"/>
        </w:rPr>
        <w:t xml:space="preserve"> and </w:t>
      </w:r>
      <w:r w:rsidRPr="00880B2B">
        <w:rPr>
          <w:rFonts w:ascii="Calibri" w:eastAsia="Times New Roman" w:hAnsi="Calibri" w:cs="Calibri"/>
        </w:rPr>
        <w:t xml:space="preserve">community </w:t>
      </w:r>
      <w:r w:rsidR="00C44D1E" w:rsidRPr="00880B2B">
        <w:rPr>
          <w:rFonts w:ascii="Calibri" w:eastAsia="Times New Roman" w:hAnsi="Calibri" w:cs="Calibri"/>
        </w:rPr>
        <w:t>well-being.</w:t>
      </w:r>
      <w:r w:rsidR="00C44D1E" w:rsidRPr="00880B2B">
        <w:rPr>
          <w:rFonts w:ascii="Calibri" w:eastAsia="Arial" w:hAnsi="Calibri" w:cs="Calibri"/>
        </w:rPr>
        <w:t xml:space="preserve"> </w:t>
      </w:r>
      <w:r w:rsidR="007816FA" w:rsidRPr="00880B2B">
        <w:rPr>
          <w:rFonts w:ascii="Calibri" w:eastAsia="Arial" w:hAnsi="Calibri" w:cs="Calibri"/>
        </w:rPr>
        <w:t>While there have been previous and ongoing attempts to develop meaningful relationships across the Lake Superior watershed, LSLLN leadership recognized that partnerships are complicated by geographic and disciplinary silos along with political and cultural borders (e.g. municipal, provincial/state, federal, First Nations, and tribal).  In response to these challenges, the LSLLN created a platform to connect people within and across hubs in ways that allowed them to develop new partnerships and collaborative initiatives across the Lake Superior watershed.</w:t>
      </w:r>
      <w:r w:rsidR="007816FA" w:rsidRPr="00880B2B">
        <w:rPr>
          <w:rFonts w:ascii="Calibri" w:eastAsia="Times New Roman" w:hAnsi="Calibri" w:cs="Calibri"/>
        </w:rPr>
        <w:t xml:space="preserve"> Ultimately, the LSLLN tried to have a stronger impact on issues of social and ecological justice and sustainability regionally, nationally and internationally within the Lake Superior watershed.</w:t>
      </w:r>
    </w:p>
    <w:p w14:paraId="64A6B63D" w14:textId="77777777" w:rsidR="007816FA" w:rsidRPr="00880B2B" w:rsidRDefault="007816FA" w:rsidP="007816FA">
      <w:pPr>
        <w:spacing w:after="0" w:line="276" w:lineRule="auto"/>
        <w:rPr>
          <w:rFonts w:ascii="Calibri" w:eastAsia="Arial" w:hAnsi="Calibri" w:cs="Calibri"/>
        </w:rPr>
      </w:pPr>
    </w:p>
    <w:p w14:paraId="751C19A1" w14:textId="6CB9B164" w:rsidR="00497EF3" w:rsidRPr="00880B2B" w:rsidRDefault="00C44D1E" w:rsidP="00C44D1E">
      <w:pPr>
        <w:spacing w:after="0" w:line="276" w:lineRule="auto"/>
        <w:rPr>
          <w:rFonts w:ascii="Calibri" w:eastAsia="Arial" w:hAnsi="Calibri" w:cs="Calibri"/>
        </w:rPr>
      </w:pPr>
      <w:r w:rsidRPr="00880B2B">
        <w:rPr>
          <w:rFonts w:ascii="Calibri" w:eastAsia="Arial" w:hAnsi="Calibri" w:cs="Calibri"/>
        </w:rPr>
        <w:t xml:space="preserve">The LSLLN </w:t>
      </w:r>
      <w:r w:rsidR="00497EF3" w:rsidRPr="00880B2B">
        <w:rPr>
          <w:rFonts w:ascii="Calibri" w:eastAsia="Arial" w:hAnsi="Calibri" w:cs="Calibri"/>
        </w:rPr>
        <w:t>has spent the last five years</w:t>
      </w:r>
      <w:r w:rsidRPr="00880B2B">
        <w:rPr>
          <w:rFonts w:ascii="Calibri" w:eastAsia="Arial" w:hAnsi="Calibri" w:cs="Calibri"/>
        </w:rPr>
        <w:t xml:space="preserve"> build</w:t>
      </w:r>
      <w:r w:rsidR="00497EF3" w:rsidRPr="00880B2B">
        <w:rPr>
          <w:rFonts w:ascii="Calibri" w:eastAsia="Arial" w:hAnsi="Calibri" w:cs="Calibri"/>
        </w:rPr>
        <w:t xml:space="preserve">ing </w:t>
      </w:r>
      <w:r w:rsidRPr="00880B2B">
        <w:rPr>
          <w:rFonts w:ascii="Calibri" w:eastAsia="Arial" w:hAnsi="Calibri" w:cs="Calibri"/>
        </w:rPr>
        <w:t xml:space="preserve">the </w:t>
      </w:r>
      <w:r w:rsidR="00497EF3" w:rsidRPr="00880B2B">
        <w:rPr>
          <w:rFonts w:ascii="Calibri" w:eastAsia="Arial" w:hAnsi="Calibri" w:cs="Calibri"/>
        </w:rPr>
        <w:t xml:space="preserve">relational and networking </w:t>
      </w:r>
      <w:r w:rsidRPr="00880B2B">
        <w:rPr>
          <w:rFonts w:ascii="Calibri" w:eastAsia="Arial" w:hAnsi="Calibri" w:cs="Calibri"/>
        </w:rPr>
        <w:t>infrastructure</w:t>
      </w:r>
      <w:r w:rsidR="00497EF3" w:rsidRPr="00880B2B">
        <w:rPr>
          <w:rFonts w:ascii="Calibri" w:eastAsia="Arial" w:hAnsi="Calibri" w:cs="Calibri"/>
        </w:rPr>
        <w:t xml:space="preserve"> necessary</w:t>
      </w:r>
      <w:r w:rsidRPr="00880B2B">
        <w:rPr>
          <w:rFonts w:ascii="Calibri" w:eastAsia="Arial" w:hAnsi="Calibri" w:cs="Calibri"/>
        </w:rPr>
        <w:t xml:space="preserve"> to enhance </w:t>
      </w:r>
      <w:r w:rsidR="00497EF3" w:rsidRPr="00880B2B">
        <w:rPr>
          <w:rFonts w:ascii="Calibri" w:eastAsia="Arial" w:hAnsi="Calibri" w:cs="Calibri"/>
        </w:rPr>
        <w:t xml:space="preserve">cross-boundary </w:t>
      </w:r>
      <w:r w:rsidRPr="00880B2B">
        <w:rPr>
          <w:rFonts w:ascii="Calibri" w:eastAsia="Arial" w:hAnsi="Calibri" w:cs="Calibri"/>
        </w:rPr>
        <w:t>collaboration</w:t>
      </w:r>
      <w:r w:rsidR="00497EF3" w:rsidRPr="00880B2B">
        <w:rPr>
          <w:rFonts w:ascii="Calibri" w:eastAsia="Arial" w:hAnsi="Calibri" w:cs="Calibri"/>
        </w:rPr>
        <w:t xml:space="preserve"> within hubs and within the Lake Superior watershed</w:t>
      </w:r>
      <w:r w:rsidRPr="00880B2B">
        <w:rPr>
          <w:rFonts w:ascii="Calibri" w:eastAsia="Arial" w:hAnsi="Calibri" w:cs="Calibri"/>
        </w:rPr>
        <w:t xml:space="preserve"> by </w:t>
      </w:r>
      <w:r w:rsidR="00497EF3" w:rsidRPr="00880B2B">
        <w:rPr>
          <w:rFonts w:ascii="Calibri" w:eastAsia="Arial" w:hAnsi="Calibri" w:cs="Calibri"/>
        </w:rPr>
        <w:t>mobiliz</w:t>
      </w:r>
      <w:r w:rsidR="007816FA" w:rsidRPr="00880B2B">
        <w:rPr>
          <w:rFonts w:ascii="Calibri" w:eastAsia="Arial" w:hAnsi="Calibri" w:cs="Calibri"/>
        </w:rPr>
        <w:t>ing</w:t>
      </w:r>
      <w:r w:rsidR="00497EF3" w:rsidRPr="00880B2B">
        <w:rPr>
          <w:rFonts w:ascii="Calibri" w:eastAsia="Arial" w:hAnsi="Calibri" w:cs="Calibri"/>
        </w:rPr>
        <w:t xml:space="preserve"> regional members to support and strengthen existing projects and establish new sustainability related initiatives. </w:t>
      </w:r>
      <w:r w:rsidR="007816FA" w:rsidRPr="00880B2B">
        <w:rPr>
          <w:rFonts w:ascii="Calibri" w:eastAsia="Arial" w:hAnsi="Calibri" w:cs="Calibri"/>
        </w:rPr>
        <w:t xml:space="preserve">These included </w:t>
      </w:r>
      <w:r w:rsidR="00497EF3" w:rsidRPr="00880B2B">
        <w:rPr>
          <w:rFonts w:ascii="Calibri" w:eastAsia="Arial" w:hAnsi="Calibri" w:cs="Calibri"/>
        </w:rPr>
        <w:t xml:space="preserve">1) </w:t>
      </w:r>
      <w:r w:rsidRPr="00880B2B">
        <w:rPr>
          <w:rFonts w:ascii="Calibri" w:eastAsia="Arial" w:hAnsi="Calibri" w:cs="Calibri"/>
        </w:rPr>
        <w:t xml:space="preserve">exploring </w:t>
      </w:r>
      <w:r w:rsidR="00497EF3" w:rsidRPr="00880B2B">
        <w:rPr>
          <w:rFonts w:ascii="Calibri" w:eastAsia="Arial" w:hAnsi="Calibri" w:cs="Calibri"/>
        </w:rPr>
        <w:t xml:space="preserve">and supporting </w:t>
      </w:r>
      <w:r w:rsidRPr="00880B2B">
        <w:rPr>
          <w:rFonts w:ascii="Calibri" w:eastAsia="Arial" w:hAnsi="Calibri" w:cs="Calibri"/>
        </w:rPr>
        <w:t>existing efforts</w:t>
      </w:r>
      <w:r w:rsidR="00497EF3" w:rsidRPr="00880B2B">
        <w:rPr>
          <w:rFonts w:ascii="Calibri" w:eastAsia="Arial" w:hAnsi="Calibri" w:cs="Calibri"/>
        </w:rPr>
        <w:t xml:space="preserve"> in all hubs; 2)</w:t>
      </w:r>
      <w:r w:rsidRPr="00880B2B">
        <w:rPr>
          <w:rFonts w:ascii="Calibri" w:eastAsia="Arial" w:hAnsi="Calibri" w:cs="Calibri"/>
        </w:rPr>
        <w:t xml:space="preserve"> sharing successes and challenges </w:t>
      </w:r>
      <w:r w:rsidR="00497EF3" w:rsidRPr="00880B2B">
        <w:rPr>
          <w:rFonts w:ascii="Calibri" w:eastAsia="Arial" w:hAnsi="Calibri" w:cs="Calibri"/>
        </w:rPr>
        <w:t xml:space="preserve">through a monthly newsletter, extensive website, virtual connection events, and numerous webinars; 3) </w:t>
      </w:r>
      <w:r w:rsidRPr="00880B2B">
        <w:rPr>
          <w:rFonts w:ascii="Calibri" w:eastAsia="Arial" w:hAnsi="Calibri" w:cs="Calibri"/>
        </w:rPr>
        <w:t>and developing new joint initiatives</w:t>
      </w:r>
      <w:r w:rsidR="00497EF3" w:rsidRPr="00880B2B">
        <w:rPr>
          <w:rFonts w:ascii="Calibri" w:eastAsia="Arial" w:hAnsi="Calibri" w:cs="Calibri"/>
        </w:rPr>
        <w:t xml:space="preserve"> such as the Climate Action Field School and Lake Superior Watershed Summits</w:t>
      </w:r>
      <w:r w:rsidRPr="00880B2B">
        <w:rPr>
          <w:rFonts w:ascii="Calibri" w:eastAsia="Arial" w:hAnsi="Calibri" w:cs="Calibri"/>
        </w:rPr>
        <w:t>.</w:t>
      </w:r>
      <w:r w:rsidRPr="00880B2B" w:rsidDel="00684C58">
        <w:rPr>
          <w:rFonts w:ascii="Calibri" w:eastAsia="Arial" w:hAnsi="Calibri" w:cs="Calibri"/>
        </w:rPr>
        <w:t xml:space="preserve"> </w:t>
      </w:r>
    </w:p>
    <w:p w14:paraId="61602672" w14:textId="77777777" w:rsidR="007816FA" w:rsidRPr="00880B2B" w:rsidRDefault="007816FA">
      <w:pPr>
        <w:rPr>
          <w:rFonts w:ascii="Calibri" w:eastAsia="Arial" w:hAnsi="Calibri" w:cs="Calibri"/>
        </w:rPr>
      </w:pPr>
    </w:p>
    <w:p w14:paraId="308905C7" w14:textId="010CC14C" w:rsidR="007816FA" w:rsidRPr="00880B2B" w:rsidRDefault="007816FA">
      <w:pPr>
        <w:rPr>
          <w:rFonts w:ascii="Calibri" w:eastAsia="Arial" w:hAnsi="Calibri" w:cs="Calibri"/>
        </w:rPr>
      </w:pPr>
      <w:r w:rsidRPr="00880B2B">
        <w:rPr>
          <w:rFonts w:ascii="Calibri" w:eastAsia="Arial" w:hAnsi="Calibri" w:cs="Calibri"/>
        </w:rPr>
        <w:t xml:space="preserve">While much was accomplished over the past five years – both in relationship building and project outcomes (see website for abundant media), LSLLN leadership was consistently seeking feedback on ways to improve connection, process, and outcomes. All Steering Committee members contributed their observations during meetings, and the LSLLN Coordinator also conducted PhD research on the LSLLN, collecting data about member’s experiences and how the LSLLN could improve in the future.   </w:t>
      </w:r>
    </w:p>
    <w:p w14:paraId="1D8739EB" w14:textId="0AB5F1DF" w:rsidR="007816FA" w:rsidRPr="00880B2B" w:rsidRDefault="007816FA">
      <w:pPr>
        <w:rPr>
          <w:rFonts w:ascii="Calibri" w:eastAsia="Arial" w:hAnsi="Calibri" w:cs="Calibri"/>
        </w:rPr>
      </w:pPr>
      <w:r w:rsidRPr="00880B2B">
        <w:rPr>
          <w:rFonts w:ascii="Calibri" w:eastAsia="Arial" w:hAnsi="Calibri" w:cs="Calibri"/>
        </w:rPr>
        <w:t xml:space="preserve">In spring of 2024, the SSHRC funding came to an end and the LSLLN Steering Committee used the collected data to agree to a Transitional Phase Leadership Structure.  This Terms of Reference is meant to describe that Transitional Leadership Structure, including the various roles and responsibilities of different parties. </w:t>
      </w:r>
    </w:p>
    <w:p w14:paraId="0F0F15D2" w14:textId="77777777" w:rsidR="000252CA" w:rsidRDefault="000252CA">
      <w:pPr>
        <w:rPr>
          <w:rFonts w:ascii="Calibri" w:eastAsia="Arial" w:hAnsi="Calibri" w:cs="Calibri"/>
          <w:sz w:val="24"/>
          <w:szCs w:val="24"/>
        </w:rPr>
      </w:pPr>
    </w:p>
    <w:p w14:paraId="4D353991" w14:textId="77777777" w:rsidR="00F41BC8" w:rsidRDefault="00F41BC8">
      <w:pPr>
        <w:rPr>
          <w:rFonts w:ascii="Calibri" w:eastAsia="Arial" w:hAnsi="Calibri" w:cs="Calibri"/>
          <w:sz w:val="24"/>
          <w:szCs w:val="24"/>
        </w:rPr>
      </w:pPr>
    </w:p>
    <w:p w14:paraId="0A30B700" w14:textId="77777777" w:rsidR="00F41BC8" w:rsidRDefault="00F41BC8">
      <w:pPr>
        <w:rPr>
          <w:rFonts w:ascii="Calibri" w:eastAsia="Arial" w:hAnsi="Calibri" w:cs="Calibri"/>
          <w:sz w:val="24"/>
          <w:szCs w:val="24"/>
        </w:rPr>
      </w:pPr>
    </w:p>
    <w:p w14:paraId="4FA64724" w14:textId="77777777" w:rsidR="00F41BC8" w:rsidRPr="00880B2B" w:rsidRDefault="00F41BC8">
      <w:pPr>
        <w:rPr>
          <w:rFonts w:ascii="Calibri" w:eastAsia="Arial" w:hAnsi="Calibri" w:cs="Calibri"/>
          <w:sz w:val="24"/>
          <w:szCs w:val="24"/>
        </w:rPr>
      </w:pPr>
    </w:p>
    <w:p w14:paraId="5643DFAD" w14:textId="632FBF3F" w:rsidR="000252CA" w:rsidRPr="00F41BC8" w:rsidRDefault="00880B2B" w:rsidP="00F41BC8">
      <w:pPr>
        <w:pStyle w:val="ListParagraph"/>
        <w:numPr>
          <w:ilvl w:val="0"/>
          <w:numId w:val="1"/>
        </w:numPr>
        <w:pBdr>
          <w:top w:val="nil"/>
          <w:left w:val="nil"/>
          <w:bottom w:val="nil"/>
          <w:right w:val="nil"/>
          <w:between w:val="nil"/>
        </w:pBdr>
        <w:spacing w:after="0" w:line="276" w:lineRule="auto"/>
        <w:rPr>
          <w:rFonts w:ascii="Calibri" w:eastAsia="Arial" w:hAnsi="Calibri" w:cs="Calibri"/>
          <w:b/>
          <w:sz w:val="28"/>
          <w:szCs w:val="28"/>
        </w:rPr>
      </w:pPr>
      <w:r w:rsidRPr="00F41BC8">
        <w:rPr>
          <w:rFonts w:ascii="Calibri" w:eastAsia="Arial" w:hAnsi="Calibri" w:cs="Calibri"/>
          <w:b/>
          <w:sz w:val="28"/>
          <w:szCs w:val="28"/>
        </w:rPr>
        <w:lastRenderedPageBreak/>
        <w:t xml:space="preserve"> </w:t>
      </w:r>
      <w:r w:rsidR="000252CA" w:rsidRPr="00F41BC8">
        <w:rPr>
          <w:rFonts w:ascii="Calibri" w:eastAsia="Arial" w:hAnsi="Calibri" w:cs="Calibri"/>
          <w:b/>
          <w:sz w:val="28"/>
          <w:szCs w:val="28"/>
        </w:rPr>
        <w:t xml:space="preserve">Transitional Phase LSLLN Goals and Objectives </w:t>
      </w:r>
    </w:p>
    <w:p w14:paraId="1226A710" w14:textId="05D474DF" w:rsidR="000252CA" w:rsidRDefault="000252CA" w:rsidP="000252CA">
      <w:pPr>
        <w:pBdr>
          <w:top w:val="nil"/>
          <w:left w:val="nil"/>
          <w:bottom w:val="nil"/>
          <w:right w:val="nil"/>
          <w:between w:val="nil"/>
        </w:pBdr>
        <w:spacing w:after="0" w:line="276" w:lineRule="auto"/>
        <w:rPr>
          <w:rFonts w:ascii="Calibri" w:eastAsia="Arial" w:hAnsi="Calibri" w:cs="Calibri"/>
          <w:b/>
        </w:rPr>
      </w:pPr>
    </w:p>
    <w:p w14:paraId="349D4629" w14:textId="30C6EB7D" w:rsidR="00F41BC8" w:rsidRDefault="00F41BC8" w:rsidP="000252CA">
      <w:pPr>
        <w:pBdr>
          <w:top w:val="nil"/>
          <w:left w:val="nil"/>
          <w:bottom w:val="nil"/>
          <w:right w:val="nil"/>
          <w:between w:val="nil"/>
        </w:pBdr>
        <w:spacing w:after="0" w:line="276" w:lineRule="auto"/>
        <w:rPr>
          <w:rFonts w:ascii="Calibri" w:eastAsia="Arial" w:hAnsi="Calibri" w:cs="Calibri"/>
          <w:b/>
        </w:rPr>
      </w:pPr>
      <w:r w:rsidRPr="00F41BC8">
        <w:rPr>
          <w:rFonts w:ascii="Calibri" w:eastAsia="Arial" w:hAnsi="Calibri" w:cs="Calibri"/>
          <w:b/>
        </w:rPr>
        <w:t>Over Summer 2024, the CO decided that the LSLLN should pursue nonprofit status in Canada and the U</w:t>
      </w:r>
      <w:r w:rsidR="000B1AAD">
        <w:rPr>
          <w:rFonts w:ascii="Calibri" w:eastAsia="Arial" w:hAnsi="Calibri" w:cs="Calibri"/>
          <w:b/>
        </w:rPr>
        <w:t xml:space="preserve">nited </w:t>
      </w:r>
      <w:r w:rsidRPr="00F41BC8">
        <w:rPr>
          <w:rFonts w:ascii="Calibri" w:eastAsia="Arial" w:hAnsi="Calibri" w:cs="Calibri"/>
          <w:b/>
        </w:rPr>
        <w:t>S</w:t>
      </w:r>
      <w:r w:rsidR="000B1AAD">
        <w:rPr>
          <w:rFonts w:ascii="Calibri" w:eastAsia="Arial" w:hAnsi="Calibri" w:cs="Calibri"/>
          <w:b/>
        </w:rPr>
        <w:t>tates</w:t>
      </w:r>
      <w:r w:rsidRPr="00F41BC8">
        <w:rPr>
          <w:rFonts w:ascii="Calibri" w:eastAsia="Arial" w:hAnsi="Calibri" w:cs="Calibri"/>
          <w:b/>
        </w:rPr>
        <w:t xml:space="preserve"> to best support its goals and objectives.  This will still be discussed at the Strategic Planning meetings in Fall 2024, but this is the anticipated direction of the network</w:t>
      </w:r>
    </w:p>
    <w:p w14:paraId="6CED1B90" w14:textId="77777777" w:rsidR="00F41BC8" w:rsidRPr="00880B2B" w:rsidRDefault="00F41BC8" w:rsidP="000252CA">
      <w:pPr>
        <w:pBdr>
          <w:top w:val="nil"/>
          <w:left w:val="nil"/>
          <w:bottom w:val="nil"/>
          <w:right w:val="nil"/>
          <w:between w:val="nil"/>
        </w:pBdr>
        <w:spacing w:after="0" w:line="276" w:lineRule="auto"/>
        <w:rPr>
          <w:rFonts w:ascii="Calibri" w:eastAsia="Arial" w:hAnsi="Calibri" w:cs="Calibri"/>
          <w:b/>
        </w:rPr>
      </w:pPr>
    </w:p>
    <w:p w14:paraId="60D9EACF" w14:textId="3BE7CE3E" w:rsidR="000252CA" w:rsidRPr="00880B2B" w:rsidRDefault="000252CA" w:rsidP="000252CA">
      <w:pPr>
        <w:pBdr>
          <w:top w:val="nil"/>
          <w:left w:val="nil"/>
          <w:bottom w:val="nil"/>
          <w:right w:val="nil"/>
          <w:between w:val="nil"/>
        </w:pBdr>
        <w:spacing w:after="0" w:line="276" w:lineRule="auto"/>
        <w:rPr>
          <w:rFonts w:ascii="Calibri" w:eastAsia="Arial" w:hAnsi="Calibri" w:cs="Calibri"/>
          <w:bCs/>
        </w:rPr>
      </w:pPr>
      <w:r w:rsidRPr="00880B2B">
        <w:rPr>
          <w:rFonts w:ascii="Calibri" w:eastAsia="Arial" w:hAnsi="Calibri" w:cs="Calibri"/>
          <w:b/>
        </w:rPr>
        <w:t xml:space="preserve">Goal 1. </w:t>
      </w:r>
      <w:r w:rsidR="00934874" w:rsidRPr="00880B2B">
        <w:rPr>
          <w:rFonts w:ascii="Calibri" w:eastAsia="Arial" w:hAnsi="Calibri" w:cs="Calibri"/>
          <w:bCs/>
        </w:rPr>
        <w:t>C</w:t>
      </w:r>
      <w:r w:rsidRPr="00880B2B">
        <w:rPr>
          <w:rFonts w:ascii="Calibri" w:eastAsia="Arial" w:hAnsi="Calibri" w:cs="Calibri"/>
          <w:bCs/>
        </w:rPr>
        <w:t>larify the LSLLN’s identity</w:t>
      </w:r>
      <w:r w:rsidR="00934874" w:rsidRPr="00880B2B">
        <w:rPr>
          <w:rFonts w:ascii="Calibri" w:eastAsia="Arial" w:hAnsi="Calibri" w:cs="Calibri"/>
          <w:bCs/>
        </w:rPr>
        <w:t xml:space="preserve"> of “who we are”, </w:t>
      </w:r>
      <w:r w:rsidRPr="00880B2B">
        <w:rPr>
          <w:rFonts w:ascii="Calibri" w:eastAsia="Arial" w:hAnsi="Calibri" w:cs="Calibri"/>
          <w:bCs/>
        </w:rPr>
        <w:t>values, goals, mission</w:t>
      </w:r>
      <w:r w:rsidR="00934874" w:rsidRPr="00880B2B">
        <w:rPr>
          <w:rFonts w:ascii="Calibri" w:eastAsia="Arial" w:hAnsi="Calibri" w:cs="Calibri"/>
          <w:bCs/>
        </w:rPr>
        <w:t>,</w:t>
      </w:r>
      <w:r w:rsidRPr="00880B2B">
        <w:rPr>
          <w:rFonts w:ascii="Calibri" w:eastAsia="Arial" w:hAnsi="Calibri" w:cs="Calibri"/>
          <w:bCs/>
        </w:rPr>
        <w:t xml:space="preserve"> and vision. </w:t>
      </w:r>
    </w:p>
    <w:p w14:paraId="3BC38A5E" w14:textId="56530C7E" w:rsidR="000252CA" w:rsidRPr="00880B2B" w:rsidRDefault="000252CA" w:rsidP="000252CA">
      <w:pPr>
        <w:pBdr>
          <w:top w:val="nil"/>
          <w:left w:val="nil"/>
          <w:bottom w:val="nil"/>
          <w:right w:val="nil"/>
          <w:between w:val="nil"/>
        </w:pBdr>
        <w:spacing w:after="0" w:line="276" w:lineRule="auto"/>
        <w:rPr>
          <w:rFonts w:ascii="Calibri" w:eastAsia="Arial" w:hAnsi="Calibri" w:cs="Calibri"/>
          <w:bCs/>
        </w:rPr>
      </w:pPr>
      <w:r w:rsidRPr="00880B2B">
        <w:rPr>
          <w:rFonts w:ascii="Calibri" w:eastAsia="Arial" w:hAnsi="Calibri" w:cs="Calibri"/>
          <w:b/>
        </w:rPr>
        <w:t>Goal 2.</w:t>
      </w:r>
      <w:r w:rsidRPr="00880B2B">
        <w:rPr>
          <w:rFonts w:ascii="Calibri" w:eastAsia="Arial" w:hAnsi="Calibri" w:cs="Calibri"/>
          <w:bCs/>
        </w:rPr>
        <w:t xml:space="preserve"> </w:t>
      </w:r>
      <w:r w:rsidR="000B1AAD">
        <w:rPr>
          <w:rFonts w:ascii="Calibri" w:eastAsia="Arial" w:hAnsi="Calibri" w:cs="Calibri"/>
          <w:bCs/>
        </w:rPr>
        <w:t>Confirm</w:t>
      </w:r>
      <w:r w:rsidRPr="00880B2B">
        <w:rPr>
          <w:rFonts w:ascii="Calibri" w:eastAsia="Arial" w:hAnsi="Calibri" w:cs="Calibri"/>
          <w:bCs/>
        </w:rPr>
        <w:t xml:space="preserve"> and pursue the best organizational structure to accomplish the LSLLN’s mission and vision (e.g., becoming a nonprofit organization). </w:t>
      </w:r>
    </w:p>
    <w:p w14:paraId="1AE6AEEA" w14:textId="47DB751B" w:rsidR="000252CA" w:rsidRPr="00880B2B" w:rsidRDefault="000252CA" w:rsidP="000252CA">
      <w:pPr>
        <w:pBdr>
          <w:top w:val="nil"/>
          <w:left w:val="nil"/>
          <w:bottom w:val="nil"/>
          <w:right w:val="nil"/>
          <w:between w:val="nil"/>
        </w:pBdr>
        <w:spacing w:after="0" w:line="276" w:lineRule="auto"/>
        <w:rPr>
          <w:rFonts w:ascii="Calibri" w:eastAsia="Arial" w:hAnsi="Calibri" w:cs="Calibri"/>
          <w:bCs/>
        </w:rPr>
      </w:pPr>
      <w:r w:rsidRPr="00880B2B">
        <w:rPr>
          <w:rFonts w:ascii="Calibri" w:eastAsia="Arial" w:hAnsi="Calibri" w:cs="Calibri"/>
          <w:b/>
        </w:rPr>
        <w:t>Goal 3.</w:t>
      </w:r>
      <w:r w:rsidRPr="00880B2B">
        <w:rPr>
          <w:rFonts w:ascii="Calibri" w:eastAsia="Arial" w:hAnsi="Calibri" w:cs="Calibri"/>
          <w:bCs/>
        </w:rPr>
        <w:t xml:space="preserve"> Secure funding to support the next three to five years of the LSLLN’s operations, including a </w:t>
      </w:r>
      <w:r w:rsidR="00934874" w:rsidRPr="00880B2B">
        <w:rPr>
          <w:rFonts w:ascii="Calibri" w:eastAsia="Arial" w:hAnsi="Calibri" w:cs="Calibri"/>
          <w:bCs/>
        </w:rPr>
        <w:t xml:space="preserve">paid </w:t>
      </w:r>
      <w:r w:rsidRPr="00880B2B">
        <w:rPr>
          <w:rFonts w:ascii="Calibri" w:eastAsia="Arial" w:hAnsi="Calibri" w:cs="Calibri"/>
          <w:bCs/>
        </w:rPr>
        <w:t>Coordinator</w:t>
      </w:r>
      <w:r w:rsidR="00934874" w:rsidRPr="00880B2B">
        <w:rPr>
          <w:rFonts w:ascii="Calibri" w:eastAsia="Arial" w:hAnsi="Calibri" w:cs="Calibri"/>
          <w:bCs/>
        </w:rPr>
        <w:t>/Executive Director</w:t>
      </w:r>
      <w:r w:rsidRPr="00880B2B">
        <w:rPr>
          <w:rFonts w:ascii="Calibri" w:eastAsia="Arial" w:hAnsi="Calibri" w:cs="Calibri"/>
          <w:bCs/>
        </w:rPr>
        <w:t xml:space="preserve"> and in-person gatherings. </w:t>
      </w:r>
      <w:r w:rsidR="00A2459C" w:rsidRPr="00880B2B">
        <w:rPr>
          <w:rFonts w:ascii="Calibri" w:eastAsia="Arial" w:hAnsi="Calibri" w:cs="Calibri"/>
          <w:bCs/>
        </w:rPr>
        <w:t xml:space="preserve"> </w:t>
      </w:r>
    </w:p>
    <w:p w14:paraId="2D3BE862" w14:textId="4D6169EA" w:rsidR="00934874" w:rsidRPr="00880B2B" w:rsidRDefault="00934874" w:rsidP="000252CA">
      <w:pPr>
        <w:pBdr>
          <w:top w:val="nil"/>
          <w:left w:val="nil"/>
          <w:bottom w:val="nil"/>
          <w:right w:val="nil"/>
          <w:between w:val="nil"/>
        </w:pBdr>
        <w:spacing w:after="0" w:line="276" w:lineRule="auto"/>
        <w:rPr>
          <w:rFonts w:ascii="Calibri" w:eastAsia="Arial" w:hAnsi="Calibri" w:cs="Calibri"/>
          <w:bCs/>
        </w:rPr>
      </w:pPr>
      <w:r w:rsidRPr="00880B2B">
        <w:rPr>
          <w:rFonts w:ascii="Calibri" w:eastAsia="Arial" w:hAnsi="Calibri" w:cs="Calibri"/>
          <w:b/>
        </w:rPr>
        <w:t>Goal 4.</w:t>
      </w:r>
      <w:r w:rsidRPr="00880B2B">
        <w:rPr>
          <w:rFonts w:ascii="Calibri" w:eastAsia="Arial" w:hAnsi="Calibri" w:cs="Calibri"/>
          <w:bCs/>
        </w:rPr>
        <w:t xml:space="preserve"> </w:t>
      </w:r>
      <w:r w:rsidR="00880B2B" w:rsidRPr="00880B2B">
        <w:rPr>
          <w:rFonts w:ascii="Calibri" w:eastAsia="Arial" w:hAnsi="Calibri" w:cs="Calibri"/>
          <w:bCs/>
        </w:rPr>
        <w:t xml:space="preserve"> To be determined – will flow out of Goal #1 above (likely in line with the Historical Objectives).</w:t>
      </w:r>
    </w:p>
    <w:p w14:paraId="3CF80C26" w14:textId="77777777" w:rsidR="00A2459C" w:rsidRPr="00880B2B" w:rsidRDefault="00A2459C" w:rsidP="000252CA">
      <w:pPr>
        <w:pBdr>
          <w:top w:val="nil"/>
          <w:left w:val="nil"/>
          <w:bottom w:val="nil"/>
          <w:right w:val="nil"/>
          <w:between w:val="nil"/>
        </w:pBdr>
        <w:spacing w:after="0" w:line="276" w:lineRule="auto"/>
        <w:rPr>
          <w:rFonts w:ascii="Calibri" w:eastAsia="Arial" w:hAnsi="Calibri" w:cs="Calibri"/>
          <w:bCs/>
        </w:rPr>
      </w:pPr>
    </w:p>
    <w:p w14:paraId="5976BEA8" w14:textId="77777777" w:rsidR="000252CA" w:rsidRPr="00880B2B" w:rsidRDefault="000252CA" w:rsidP="000252CA">
      <w:pPr>
        <w:pBdr>
          <w:top w:val="nil"/>
          <w:left w:val="nil"/>
          <w:bottom w:val="nil"/>
          <w:right w:val="nil"/>
          <w:between w:val="nil"/>
        </w:pBdr>
        <w:spacing w:after="0" w:line="276" w:lineRule="auto"/>
        <w:rPr>
          <w:rFonts w:ascii="Calibri" w:eastAsia="Arial" w:hAnsi="Calibri" w:cs="Calibri"/>
          <w:bCs/>
        </w:rPr>
      </w:pPr>
    </w:p>
    <w:p w14:paraId="6E915435" w14:textId="7402F73C" w:rsidR="000252CA" w:rsidRPr="00880B2B" w:rsidRDefault="00880B2B" w:rsidP="00880B2B">
      <w:pPr>
        <w:pBdr>
          <w:top w:val="nil"/>
          <w:left w:val="nil"/>
          <w:bottom w:val="nil"/>
          <w:right w:val="nil"/>
          <w:between w:val="nil"/>
        </w:pBdr>
        <w:spacing w:after="0" w:line="276" w:lineRule="auto"/>
        <w:ind w:firstLine="720"/>
        <w:rPr>
          <w:rFonts w:ascii="Calibri" w:eastAsia="Arial" w:hAnsi="Calibri" w:cs="Calibri"/>
          <w:b/>
        </w:rPr>
      </w:pPr>
      <w:r w:rsidRPr="00880B2B">
        <w:rPr>
          <w:rFonts w:ascii="Calibri" w:eastAsia="Arial" w:hAnsi="Calibri" w:cs="Calibri"/>
          <w:b/>
          <w:sz w:val="28"/>
          <w:szCs w:val="28"/>
        </w:rPr>
        <w:t>2.</w:t>
      </w:r>
      <w:r>
        <w:rPr>
          <w:rFonts w:ascii="Calibri" w:eastAsia="Arial" w:hAnsi="Calibri" w:cs="Calibri"/>
          <w:b/>
          <w:sz w:val="28"/>
          <w:szCs w:val="28"/>
        </w:rPr>
        <w:t>1</w:t>
      </w:r>
      <w:r w:rsidRPr="00880B2B">
        <w:rPr>
          <w:rFonts w:ascii="Calibri" w:eastAsia="Arial" w:hAnsi="Calibri" w:cs="Calibri"/>
          <w:b/>
          <w:sz w:val="28"/>
          <w:szCs w:val="28"/>
        </w:rPr>
        <w:t xml:space="preserve"> </w:t>
      </w:r>
      <w:r w:rsidR="000252CA" w:rsidRPr="00880B2B">
        <w:rPr>
          <w:rFonts w:ascii="Calibri" w:eastAsia="Arial" w:hAnsi="Calibri" w:cs="Calibri"/>
          <w:b/>
          <w:sz w:val="28"/>
          <w:szCs w:val="28"/>
        </w:rPr>
        <w:t xml:space="preserve">Historical LSLLN Goals and </w:t>
      </w:r>
      <w:r w:rsidR="000252CA" w:rsidRPr="00880B2B">
        <w:rPr>
          <w:rFonts w:ascii="Calibri" w:eastAsia="Arial" w:hAnsi="Calibri" w:cs="Calibri"/>
          <w:b/>
          <w:color w:val="000000"/>
          <w:sz w:val="28"/>
          <w:szCs w:val="28"/>
        </w:rPr>
        <w:t>Objectives</w:t>
      </w:r>
    </w:p>
    <w:p w14:paraId="58585D7A" w14:textId="77777777" w:rsidR="000252CA" w:rsidRPr="00880B2B" w:rsidRDefault="000252CA" w:rsidP="000252CA">
      <w:pPr>
        <w:spacing w:after="0" w:line="276" w:lineRule="auto"/>
        <w:rPr>
          <w:rFonts w:ascii="Calibri" w:eastAsia="Arial" w:hAnsi="Calibri" w:cs="Calibri"/>
          <w:sz w:val="24"/>
          <w:szCs w:val="24"/>
        </w:rPr>
      </w:pPr>
    </w:p>
    <w:p w14:paraId="45FC17E4" w14:textId="779F0E0C" w:rsidR="000252CA" w:rsidRPr="00880B2B" w:rsidRDefault="000252CA" w:rsidP="00001F09">
      <w:pPr>
        <w:spacing w:after="0" w:line="276" w:lineRule="auto"/>
        <w:ind w:left="720"/>
        <w:rPr>
          <w:rFonts w:ascii="Calibri" w:eastAsia="Arial" w:hAnsi="Calibri" w:cs="Calibri"/>
          <w:bCs/>
          <w:lang w:val="en-CA"/>
        </w:rPr>
      </w:pPr>
      <w:r w:rsidRPr="00880B2B">
        <w:rPr>
          <w:rFonts w:ascii="Calibri" w:eastAsia="Arial" w:hAnsi="Calibri" w:cs="Calibri"/>
          <w:b/>
          <w:i/>
          <w:iCs/>
          <w:lang w:val="en-CA"/>
        </w:rPr>
        <w:t>G</w:t>
      </w:r>
      <w:r w:rsidR="00934874" w:rsidRPr="00880B2B">
        <w:rPr>
          <w:rFonts w:ascii="Calibri" w:eastAsia="Arial" w:hAnsi="Calibri" w:cs="Calibri"/>
          <w:b/>
          <w:i/>
          <w:iCs/>
          <w:lang w:val="en-CA"/>
        </w:rPr>
        <w:t>oal</w:t>
      </w:r>
      <w:r w:rsidRPr="00880B2B">
        <w:rPr>
          <w:rFonts w:ascii="Calibri" w:eastAsia="Arial" w:hAnsi="Calibri" w:cs="Calibri"/>
          <w:b/>
          <w:i/>
          <w:iCs/>
          <w:lang w:val="en-CA"/>
        </w:rPr>
        <w:t xml:space="preserve"> I:</w:t>
      </w:r>
      <w:r w:rsidRPr="00880B2B">
        <w:rPr>
          <w:rFonts w:ascii="Calibri" w:eastAsia="Arial" w:hAnsi="Calibri" w:cs="Calibri"/>
          <w:bCs/>
          <w:i/>
          <w:iCs/>
          <w:lang w:val="en-CA"/>
        </w:rPr>
        <w:t xml:space="preserve"> </w:t>
      </w:r>
      <w:r w:rsidRPr="00880B2B">
        <w:rPr>
          <w:rFonts w:ascii="Calibri" w:eastAsia="Arial" w:hAnsi="Calibri" w:cs="Calibri"/>
          <w:bCs/>
          <w:lang w:val="en-CA"/>
        </w:rPr>
        <w:t xml:space="preserve">To enhance capacity for regenerative social-ecological systems at the local and regional scales in the Lake Superior watershed. </w:t>
      </w:r>
    </w:p>
    <w:p w14:paraId="732D6057" w14:textId="77777777" w:rsidR="000252CA" w:rsidRPr="00880B2B" w:rsidRDefault="000252CA" w:rsidP="00001F09">
      <w:pPr>
        <w:spacing w:after="0" w:line="276" w:lineRule="auto"/>
        <w:ind w:left="720"/>
        <w:rPr>
          <w:rFonts w:ascii="Calibri" w:eastAsia="Arial" w:hAnsi="Calibri" w:cs="Calibri"/>
          <w:bCs/>
          <w:lang w:val="en-CA"/>
        </w:rPr>
      </w:pPr>
      <w:r w:rsidRPr="00880B2B">
        <w:rPr>
          <w:rFonts w:ascii="Calibri" w:eastAsia="Arial" w:hAnsi="Calibri" w:cs="Calibri"/>
          <w:bCs/>
          <w:lang w:val="en-CA"/>
        </w:rPr>
        <w:t> </w:t>
      </w:r>
    </w:p>
    <w:p w14:paraId="2ED5D3A1" w14:textId="38A8AE1E" w:rsidR="000252CA" w:rsidRPr="00880B2B" w:rsidRDefault="000252CA" w:rsidP="00001F09">
      <w:pPr>
        <w:ind w:left="720"/>
        <w:rPr>
          <w:rFonts w:ascii="Calibri" w:hAnsi="Calibri" w:cs="Calibri"/>
        </w:rPr>
      </w:pPr>
      <w:r w:rsidRPr="00880B2B">
        <w:rPr>
          <w:rFonts w:ascii="Calibri" w:eastAsia="Arial" w:hAnsi="Calibri" w:cs="Calibri"/>
          <w:b/>
          <w:i/>
          <w:iCs/>
          <w:lang w:val="en-CA"/>
        </w:rPr>
        <w:t>G</w:t>
      </w:r>
      <w:r w:rsidR="00934874" w:rsidRPr="00880B2B">
        <w:rPr>
          <w:rFonts w:ascii="Calibri" w:eastAsia="Arial" w:hAnsi="Calibri" w:cs="Calibri"/>
          <w:b/>
          <w:i/>
          <w:iCs/>
          <w:lang w:val="en-CA"/>
        </w:rPr>
        <w:t>oal</w:t>
      </w:r>
      <w:r w:rsidRPr="00880B2B">
        <w:rPr>
          <w:rFonts w:ascii="Calibri" w:eastAsia="Arial" w:hAnsi="Calibri" w:cs="Calibri"/>
          <w:b/>
          <w:i/>
          <w:iCs/>
          <w:lang w:val="en-CA"/>
        </w:rPr>
        <w:t xml:space="preserve"> II:</w:t>
      </w:r>
      <w:r w:rsidRPr="00880B2B">
        <w:rPr>
          <w:rFonts w:ascii="Calibri" w:eastAsia="Arial" w:hAnsi="Calibri" w:cs="Calibri"/>
          <w:bCs/>
          <w:lang w:val="en-CA"/>
        </w:rPr>
        <w:t xml:space="preserve"> To expand the living labs approach from the local to the regional scale in the Lake Superior watershed.</w:t>
      </w:r>
      <w:r w:rsidRPr="00880B2B">
        <w:rPr>
          <w:rFonts w:ascii="Calibri" w:eastAsia="Arial" w:hAnsi="Calibri" w:cs="Calibri"/>
          <w:bCs/>
          <w:i/>
          <w:iCs/>
          <w:lang w:val="en-CA"/>
        </w:rPr>
        <w:t xml:space="preserve"> </w:t>
      </w:r>
    </w:p>
    <w:p w14:paraId="5C24A23A" w14:textId="77777777" w:rsidR="000252CA" w:rsidRPr="00880B2B" w:rsidRDefault="000252CA" w:rsidP="00001F09">
      <w:pPr>
        <w:spacing w:after="0" w:line="276" w:lineRule="auto"/>
        <w:ind w:left="720"/>
        <w:rPr>
          <w:rFonts w:ascii="Calibri" w:eastAsia="Arial" w:hAnsi="Calibri" w:cs="Calibri"/>
          <w:lang w:val="en-CA"/>
        </w:rPr>
      </w:pPr>
      <w:r w:rsidRPr="00880B2B">
        <w:rPr>
          <w:rFonts w:ascii="Calibri" w:eastAsia="Arial" w:hAnsi="Calibri" w:cs="Calibri"/>
          <w:b/>
          <w:bCs/>
        </w:rPr>
        <w:t>Objectives</w:t>
      </w:r>
    </w:p>
    <w:p w14:paraId="047063A4" w14:textId="77777777" w:rsidR="000252CA" w:rsidRPr="00880B2B" w:rsidRDefault="000252CA" w:rsidP="00001F09">
      <w:pPr>
        <w:numPr>
          <w:ilvl w:val="0"/>
          <w:numId w:val="2"/>
        </w:numPr>
        <w:tabs>
          <w:tab w:val="clear" w:pos="720"/>
          <w:tab w:val="num" w:pos="1440"/>
        </w:tabs>
        <w:spacing w:after="0" w:line="276" w:lineRule="auto"/>
        <w:ind w:left="1440"/>
        <w:rPr>
          <w:rFonts w:ascii="Calibri" w:eastAsia="Arial" w:hAnsi="Calibri" w:cs="Calibri"/>
          <w:lang w:val="en-CA"/>
        </w:rPr>
      </w:pPr>
      <w:r w:rsidRPr="00880B2B">
        <w:rPr>
          <w:rFonts w:ascii="Calibri" w:eastAsia="Arial" w:hAnsi="Calibri" w:cs="Calibri"/>
          <w:b/>
          <w:bCs/>
        </w:rPr>
        <w:t>Support</w:t>
      </w:r>
      <w:r w:rsidRPr="00880B2B">
        <w:rPr>
          <w:rFonts w:ascii="Calibri" w:eastAsia="Arial" w:hAnsi="Calibri" w:cs="Calibri"/>
        </w:rPr>
        <w:t xml:space="preserve"> and strengthen existing sustainability-related teaching, research and action initiatives</w:t>
      </w:r>
    </w:p>
    <w:p w14:paraId="66AB3283" w14:textId="77777777" w:rsidR="000252CA" w:rsidRPr="00880B2B" w:rsidRDefault="000252CA" w:rsidP="00001F09">
      <w:pPr>
        <w:numPr>
          <w:ilvl w:val="1"/>
          <w:numId w:val="2"/>
        </w:numPr>
        <w:tabs>
          <w:tab w:val="clear" w:pos="1440"/>
          <w:tab w:val="num" w:pos="2160"/>
        </w:tabs>
        <w:spacing w:after="0" w:line="276" w:lineRule="auto"/>
        <w:ind w:left="2160"/>
        <w:rPr>
          <w:rFonts w:ascii="Calibri" w:eastAsia="Arial" w:hAnsi="Calibri" w:cs="Calibri"/>
          <w:lang w:val="en-CA"/>
        </w:rPr>
      </w:pPr>
      <w:r w:rsidRPr="00880B2B">
        <w:rPr>
          <w:rFonts w:ascii="Calibri" w:eastAsia="Arial" w:hAnsi="Calibri" w:cs="Calibri"/>
        </w:rPr>
        <w:t xml:space="preserve">Develop case study profiles to highlight examples </w:t>
      </w:r>
    </w:p>
    <w:p w14:paraId="50BDC4AC" w14:textId="77777777" w:rsidR="000252CA" w:rsidRPr="00880B2B" w:rsidRDefault="000252CA" w:rsidP="00001F09">
      <w:pPr>
        <w:numPr>
          <w:ilvl w:val="1"/>
          <w:numId w:val="2"/>
        </w:numPr>
        <w:tabs>
          <w:tab w:val="clear" w:pos="1440"/>
          <w:tab w:val="num" w:pos="2160"/>
        </w:tabs>
        <w:spacing w:after="0" w:line="276" w:lineRule="auto"/>
        <w:ind w:left="2160"/>
        <w:rPr>
          <w:rFonts w:ascii="Calibri" w:eastAsia="Arial" w:hAnsi="Calibri" w:cs="Calibri"/>
          <w:lang w:val="en-CA"/>
        </w:rPr>
      </w:pPr>
      <w:r w:rsidRPr="00880B2B">
        <w:rPr>
          <w:rFonts w:ascii="Calibri" w:eastAsia="Arial" w:hAnsi="Calibri" w:cs="Calibri"/>
        </w:rPr>
        <w:t>Identify and evaluate tools and processes that respond to sustainability related challenges</w:t>
      </w:r>
    </w:p>
    <w:p w14:paraId="1B2EE8B5" w14:textId="77777777" w:rsidR="000252CA" w:rsidRPr="00880B2B" w:rsidRDefault="000252CA" w:rsidP="00001F09">
      <w:pPr>
        <w:numPr>
          <w:ilvl w:val="1"/>
          <w:numId w:val="2"/>
        </w:numPr>
        <w:tabs>
          <w:tab w:val="clear" w:pos="1440"/>
          <w:tab w:val="num" w:pos="2160"/>
        </w:tabs>
        <w:spacing w:after="0" w:line="276" w:lineRule="auto"/>
        <w:ind w:left="2160"/>
        <w:rPr>
          <w:rFonts w:ascii="Calibri" w:eastAsia="Arial" w:hAnsi="Calibri" w:cs="Calibri"/>
          <w:lang w:val="en-CA"/>
        </w:rPr>
      </w:pPr>
      <w:r w:rsidRPr="00880B2B">
        <w:rPr>
          <w:rFonts w:ascii="Calibri" w:eastAsia="Arial" w:hAnsi="Calibri" w:cs="Calibri"/>
        </w:rPr>
        <w:t>Analyze existing initiatives, identify common concerns and opportunities for greater impact</w:t>
      </w:r>
    </w:p>
    <w:p w14:paraId="71A222A5" w14:textId="77777777" w:rsidR="000252CA" w:rsidRPr="00880B2B" w:rsidRDefault="000252CA" w:rsidP="00001F09">
      <w:pPr>
        <w:numPr>
          <w:ilvl w:val="0"/>
          <w:numId w:val="2"/>
        </w:numPr>
        <w:tabs>
          <w:tab w:val="clear" w:pos="720"/>
          <w:tab w:val="num" w:pos="1440"/>
        </w:tabs>
        <w:spacing w:after="0" w:line="276" w:lineRule="auto"/>
        <w:ind w:left="1440"/>
        <w:rPr>
          <w:rFonts w:ascii="Calibri" w:eastAsia="Arial" w:hAnsi="Calibri" w:cs="Calibri"/>
          <w:lang w:val="en-CA"/>
        </w:rPr>
      </w:pPr>
      <w:r w:rsidRPr="00880B2B">
        <w:rPr>
          <w:rFonts w:ascii="Calibri" w:eastAsia="Arial" w:hAnsi="Calibri" w:cs="Calibri"/>
          <w:b/>
          <w:bCs/>
        </w:rPr>
        <w:t>Connect</w:t>
      </w:r>
      <w:r w:rsidRPr="00880B2B">
        <w:rPr>
          <w:rFonts w:ascii="Calibri" w:eastAsia="Arial" w:hAnsi="Calibri" w:cs="Calibri"/>
        </w:rPr>
        <w:t xml:space="preserve"> the hubs through workshops and Sustainability Summits</w:t>
      </w:r>
    </w:p>
    <w:p w14:paraId="74180B4D" w14:textId="77777777" w:rsidR="000252CA" w:rsidRPr="00880B2B" w:rsidRDefault="000252CA" w:rsidP="00001F09">
      <w:pPr>
        <w:numPr>
          <w:ilvl w:val="0"/>
          <w:numId w:val="2"/>
        </w:numPr>
        <w:tabs>
          <w:tab w:val="clear" w:pos="720"/>
          <w:tab w:val="num" w:pos="1440"/>
        </w:tabs>
        <w:spacing w:after="0" w:line="276" w:lineRule="auto"/>
        <w:ind w:left="1440"/>
        <w:rPr>
          <w:rFonts w:ascii="Calibri" w:eastAsia="Arial" w:hAnsi="Calibri" w:cs="Calibri"/>
          <w:lang w:val="en-CA"/>
        </w:rPr>
      </w:pPr>
      <w:r w:rsidRPr="00880B2B">
        <w:rPr>
          <w:rFonts w:ascii="Calibri" w:eastAsia="Arial" w:hAnsi="Calibri" w:cs="Calibri"/>
          <w:b/>
          <w:bCs/>
        </w:rPr>
        <w:t>Strengthen</w:t>
      </w:r>
      <w:r w:rsidRPr="00880B2B">
        <w:rPr>
          <w:rFonts w:ascii="Calibri" w:eastAsia="Arial" w:hAnsi="Calibri" w:cs="Calibri"/>
        </w:rPr>
        <w:t xml:space="preserve"> existing and new partnerships between academic and community-based organizations </w:t>
      </w:r>
    </w:p>
    <w:p w14:paraId="59767073" w14:textId="77777777" w:rsidR="000252CA" w:rsidRPr="00880B2B" w:rsidRDefault="000252CA" w:rsidP="00001F09">
      <w:pPr>
        <w:numPr>
          <w:ilvl w:val="0"/>
          <w:numId w:val="2"/>
        </w:numPr>
        <w:tabs>
          <w:tab w:val="clear" w:pos="720"/>
          <w:tab w:val="num" w:pos="1440"/>
        </w:tabs>
        <w:spacing w:after="0" w:line="276" w:lineRule="auto"/>
        <w:ind w:left="1440"/>
        <w:rPr>
          <w:rFonts w:ascii="Calibri" w:eastAsia="Arial" w:hAnsi="Calibri" w:cs="Calibri"/>
          <w:lang w:val="en-CA"/>
        </w:rPr>
      </w:pPr>
      <w:r w:rsidRPr="00880B2B">
        <w:rPr>
          <w:rFonts w:ascii="Calibri" w:eastAsia="Arial" w:hAnsi="Calibri" w:cs="Calibri"/>
          <w:b/>
          <w:bCs/>
        </w:rPr>
        <w:t>Establish</w:t>
      </w:r>
      <w:r w:rsidRPr="00880B2B">
        <w:rPr>
          <w:rFonts w:ascii="Calibri" w:eastAsia="Arial" w:hAnsi="Calibri" w:cs="Calibri"/>
        </w:rPr>
        <w:t xml:space="preserve"> new collaborative projects</w:t>
      </w:r>
    </w:p>
    <w:p w14:paraId="2FC4BFC6" w14:textId="77777777" w:rsidR="000252CA" w:rsidRPr="00880B2B" w:rsidRDefault="000252CA" w:rsidP="00001F09">
      <w:pPr>
        <w:numPr>
          <w:ilvl w:val="0"/>
          <w:numId w:val="2"/>
        </w:numPr>
        <w:tabs>
          <w:tab w:val="clear" w:pos="720"/>
          <w:tab w:val="num" w:pos="1440"/>
        </w:tabs>
        <w:spacing w:after="0" w:line="276" w:lineRule="auto"/>
        <w:ind w:left="1440"/>
        <w:rPr>
          <w:rFonts w:ascii="Calibri" w:eastAsia="Arial" w:hAnsi="Calibri" w:cs="Calibri"/>
          <w:lang w:val="en-CA"/>
        </w:rPr>
      </w:pPr>
      <w:r w:rsidRPr="00880B2B">
        <w:rPr>
          <w:rFonts w:ascii="Calibri" w:eastAsia="Arial" w:hAnsi="Calibri" w:cs="Calibri"/>
          <w:b/>
          <w:bCs/>
        </w:rPr>
        <w:t>Establish</w:t>
      </w:r>
      <w:r w:rsidRPr="00880B2B">
        <w:rPr>
          <w:rFonts w:ascii="Calibri" w:eastAsia="Arial" w:hAnsi="Calibri" w:cs="Calibri"/>
        </w:rPr>
        <w:t xml:space="preserve"> a governance structure to ensure equitable and meaningful long-term partnerships and plan for long-term sustainability of the LSLLN</w:t>
      </w:r>
    </w:p>
    <w:p w14:paraId="29FDDA29" w14:textId="77777777" w:rsidR="000252CA" w:rsidRPr="00880B2B" w:rsidRDefault="000252CA" w:rsidP="00001F09">
      <w:pPr>
        <w:numPr>
          <w:ilvl w:val="0"/>
          <w:numId w:val="2"/>
        </w:numPr>
        <w:tabs>
          <w:tab w:val="clear" w:pos="720"/>
          <w:tab w:val="num" w:pos="1440"/>
        </w:tabs>
        <w:spacing w:after="0" w:line="276" w:lineRule="auto"/>
        <w:ind w:left="1440"/>
        <w:rPr>
          <w:rFonts w:ascii="Calibri" w:eastAsia="Arial" w:hAnsi="Calibri" w:cs="Calibri"/>
          <w:lang w:val="en-CA"/>
        </w:rPr>
      </w:pPr>
      <w:r w:rsidRPr="00880B2B">
        <w:rPr>
          <w:rFonts w:ascii="Calibri" w:eastAsia="Arial" w:hAnsi="Calibri" w:cs="Calibri"/>
          <w:b/>
          <w:bCs/>
          <w:lang w:val="en-CA"/>
        </w:rPr>
        <w:t>Experiment</w:t>
      </w:r>
      <w:r w:rsidRPr="00880B2B">
        <w:rPr>
          <w:rFonts w:ascii="Calibri" w:eastAsia="Arial" w:hAnsi="Calibri" w:cs="Calibri"/>
          <w:lang w:val="en-CA"/>
        </w:rPr>
        <w:t xml:space="preserve"> with tools and processes for learning and working together</w:t>
      </w:r>
    </w:p>
    <w:p w14:paraId="08E7AE97" w14:textId="77777777" w:rsidR="00880B2B" w:rsidRDefault="00880B2B" w:rsidP="00880B2B">
      <w:pPr>
        <w:spacing w:after="0" w:line="276" w:lineRule="auto"/>
        <w:rPr>
          <w:rFonts w:ascii="Calibri" w:eastAsia="Arial" w:hAnsi="Calibri" w:cs="Calibri"/>
          <w:b/>
          <w:sz w:val="28"/>
          <w:szCs w:val="28"/>
        </w:rPr>
      </w:pPr>
    </w:p>
    <w:p w14:paraId="1E11D8BD" w14:textId="77777777" w:rsidR="002624DA" w:rsidRDefault="002624DA" w:rsidP="00880B2B">
      <w:pPr>
        <w:spacing w:after="0" w:line="276" w:lineRule="auto"/>
        <w:rPr>
          <w:rFonts w:ascii="Calibri" w:eastAsia="Arial" w:hAnsi="Calibri" w:cs="Calibri"/>
          <w:b/>
          <w:sz w:val="28"/>
          <w:szCs w:val="28"/>
        </w:rPr>
      </w:pPr>
    </w:p>
    <w:p w14:paraId="023AC0AA" w14:textId="77777777" w:rsidR="002624DA" w:rsidRPr="00880B2B" w:rsidRDefault="002624DA" w:rsidP="00880B2B">
      <w:pPr>
        <w:spacing w:after="0" w:line="276" w:lineRule="auto"/>
        <w:rPr>
          <w:rFonts w:ascii="Calibri" w:eastAsia="Arial" w:hAnsi="Calibri" w:cs="Calibri"/>
          <w:b/>
          <w:sz w:val="28"/>
          <w:szCs w:val="28"/>
        </w:rPr>
      </w:pPr>
    </w:p>
    <w:p w14:paraId="23CADD0E" w14:textId="2F3F7CF6" w:rsidR="00880B2B" w:rsidRPr="00F41BC8" w:rsidRDefault="00880B2B" w:rsidP="00F41BC8">
      <w:pPr>
        <w:pStyle w:val="ListParagraph"/>
        <w:numPr>
          <w:ilvl w:val="0"/>
          <w:numId w:val="1"/>
        </w:numPr>
        <w:spacing w:line="276" w:lineRule="auto"/>
        <w:rPr>
          <w:rFonts w:ascii="Calibri" w:eastAsia="Arial" w:hAnsi="Calibri" w:cs="Calibri"/>
          <w:b/>
          <w:i/>
          <w:iCs/>
          <w:sz w:val="28"/>
          <w:szCs w:val="28"/>
          <w:shd w:val="clear" w:color="auto" w:fill="B6D7A8"/>
        </w:rPr>
      </w:pPr>
      <w:r w:rsidRPr="00F41BC8">
        <w:rPr>
          <w:rFonts w:ascii="Calibri" w:eastAsia="Arial" w:hAnsi="Calibri" w:cs="Calibri"/>
          <w:b/>
          <w:sz w:val="28"/>
          <w:szCs w:val="28"/>
        </w:rPr>
        <w:lastRenderedPageBreak/>
        <w:t xml:space="preserve"> Historical LSLLN Guiding Values  </w:t>
      </w:r>
      <w:r w:rsidRPr="00F41BC8">
        <w:rPr>
          <w:rFonts w:ascii="Calibri" w:eastAsia="Arial" w:hAnsi="Calibri" w:cs="Calibri"/>
          <w:b/>
          <w:color w:val="C00000"/>
        </w:rPr>
        <w:t>(</w:t>
      </w:r>
      <w:r w:rsidR="009718AD" w:rsidRPr="00F41BC8">
        <w:rPr>
          <w:rFonts w:ascii="Calibri" w:eastAsia="Arial" w:hAnsi="Calibri" w:cs="Calibri"/>
          <w:b/>
          <w:i/>
          <w:iCs/>
          <w:color w:val="C00000"/>
        </w:rPr>
        <w:t>As with this entire document,</w:t>
      </w:r>
      <w:r w:rsidR="009718AD" w:rsidRPr="00F41BC8">
        <w:rPr>
          <w:rFonts w:ascii="Calibri" w:eastAsia="Arial" w:hAnsi="Calibri" w:cs="Calibri"/>
          <w:b/>
          <w:color w:val="C00000"/>
        </w:rPr>
        <w:t xml:space="preserve"> </w:t>
      </w:r>
      <w:r w:rsidRPr="00F41BC8">
        <w:rPr>
          <w:rFonts w:ascii="Calibri" w:eastAsia="Arial" w:hAnsi="Calibri" w:cs="Calibri"/>
          <w:b/>
          <w:i/>
          <w:iCs/>
          <w:color w:val="C00000"/>
        </w:rPr>
        <w:t>to be reviewed and edited in Fall 2024 at Strategic Planning Meeting)</w:t>
      </w:r>
    </w:p>
    <w:p w14:paraId="388F2453" w14:textId="77777777" w:rsidR="00880B2B" w:rsidRPr="00880B2B" w:rsidRDefault="00880B2B" w:rsidP="00880B2B">
      <w:pPr>
        <w:widowControl w:val="0"/>
        <w:spacing w:after="0" w:line="276" w:lineRule="auto"/>
        <w:jc w:val="both"/>
        <w:rPr>
          <w:rFonts w:ascii="Calibri" w:eastAsia="Arial" w:hAnsi="Calibri" w:cs="Calibri"/>
        </w:rPr>
      </w:pPr>
      <w:r w:rsidRPr="00880B2B">
        <w:rPr>
          <w:rFonts w:ascii="Calibri" w:eastAsia="Arial" w:hAnsi="Calibri" w:cs="Calibri"/>
        </w:rPr>
        <w:t>All members agree to uphold the Guiding Values of this TOR:</w:t>
      </w:r>
    </w:p>
    <w:p w14:paraId="66714D81" w14:textId="77777777" w:rsidR="00880B2B" w:rsidRPr="00880B2B" w:rsidRDefault="00880B2B" w:rsidP="00880B2B">
      <w:pPr>
        <w:widowControl w:val="0"/>
        <w:spacing w:after="0" w:line="276" w:lineRule="auto"/>
        <w:jc w:val="both"/>
        <w:rPr>
          <w:rFonts w:ascii="Calibri" w:eastAsia="Arial" w:hAnsi="Calibri" w:cs="Calibri"/>
        </w:rPr>
      </w:pPr>
    </w:p>
    <w:p w14:paraId="23B74766" w14:textId="77777777" w:rsidR="00880B2B" w:rsidRPr="00880B2B" w:rsidRDefault="00880B2B" w:rsidP="00880B2B">
      <w:pPr>
        <w:widowControl w:val="0"/>
        <w:numPr>
          <w:ilvl w:val="0"/>
          <w:numId w:val="4"/>
        </w:numPr>
        <w:spacing w:after="0" w:line="276" w:lineRule="auto"/>
        <w:ind w:left="720"/>
        <w:rPr>
          <w:rFonts w:ascii="Calibri" w:eastAsia="Arial" w:hAnsi="Calibri" w:cs="Calibri"/>
        </w:rPr>
      </w:pPr>
      <w:r w:rsidRPr="00880B2B">
        <w:rPr>
          <w:rFonts w:ascii="Calibri" w:eastAsia="Arial" w:hAnsi="Calibri" w:cs="Calibri"/>
          <w:i/>
          <w:u w:val="single"/>
        </w:rPr>
        <w:t>Transdisciplinarity</w:t>
      </w:r>
      <w:r w:rsidRPr="00880B2B">
        <w:rPr>
          <w:rFonts w:ascii="Calibri" w:eastAsia="Arial" w:hAnsi="Calibri" w:cs="Calibri"/>
        </w:rPr>
        <w:t xml:space="preserve"> – The LSLLN members will make attempts to go beyond their own disciplinary and sectoral training and experiences to integrate new and emerging perspectives on issues of social and ecological justice and sustainability in the Lake Superior watershed. </w:t>
      </w:r>
    </w:p>
    <w:p w14:paraId="493ADF5B" w14:textId="77777777" w:rsidR="00880B2B" w:rsidRPr="00880B2B" w:rsidRDefault="00880B2B" w:rsidP="00880B2B">
      <w:pPr>
        <w:widowControl w:val="0"/>
        <w:numPr>
          <w:ilvl w:val="0"/>
          <w:numId w:val="4"/>
        </w:numPr>
        <w:spacing w:after="0" w:line="276" w:lineRule="auto"/>
        <w:ind w:left="720"/>
        <w:rPr>
          <w:rFonts w:ascii="Calibri" w:eastAsia="Arial" w:hAnsi="Calibri" w:cs="Calibri"/>
        </w:rPr>
      </w:pPr>
      <w:r w:rsidRPr="00880B2B">
        <w:rPr>
          <w:rFonts w:ascii="Calibri" w:eastAsia="Arial" w:hAnsi="Calibri" w:cs="Calibri"/>
          <w:i/>
          <w:u w:val="single"/>
        </w:rPr>
        <w:t>Accountability</w:t>
      </w:r>
      <w:r w:rsidRPr="00880B2B">
        <w:rPr>
          <w:rFonts w:ascii="Calibri" w:eastAsia="Arial" w:hAnsi="Calibri" w:cs="Calibri"/>
        </w:rPr>
        <w:t xml:space="preserve"> – Each member is responsible for decisions and accountable for their actions. We will</w:t>
      </w:r>
      <w:r w:rsidRPr="00880B2B">
        <w:rPr>
          <w:rFonts w:ascii="Calibri" w:eastAsia="Arial" w:hAnsi="Calibri" w:cs="Calibri"/>
          <w:i/>
        </w:rPr>
        <w:t xml:space="preserve"> </w:t>
      </w:r>
      <w:r w:rsidRPr="00880B2B">
        <w:rPr>
          <w:rFonts w:ascii="Calibri" w:eastAsia="Arial" w:hAnsi="Calibri" w:cs="Calibri"/>
        </w:rPr>
        <w:t>acknowledge and address any behavior that is counter to the LSLLN guiding values.</w:t>
      </w:r>
    </w:p>
    <w:p w14:paraId="729794F3" w14:textId="77777777" w:rsidR="00880B2B" w:rsidRPr="00880B2B" w:rsidRDefault="00880B2B" w:rsidP="00880B2B">
      <w:pPr>
        <w:widowControl w:val="0"/>
        <w:numPr>
          <w:ilvl w:val="0"/>
          <w:numId w:val="4"/>
        </w:numPr>
        <w:spacing w:after="0" w:line="276" w:lineRule="auto"/>
        <w:ind w:left="720"/>
        <w:rPr>
          <w:rFonts w:ascii="Calibri" w:eastAsia="Arial" w:hAnsi="Calibri" w:cs="Calibri"/>
        </w:rPr>
      </w:pPr>
      <w:r w:rsidRPr="00880B2B">
        <w:rPr>
          <w:rFonts w:ascii="Calibri" w:eastAsia="Arial" w:hAnsi="Calibri" w:cs="Calibri"/>
          <w:i/>
          <w:u w:val="single"/>
        </w:rPr>
        <w:t>Equity</w:t>
      </w:r>
      <w:r w:rsidRPr="00880B2B">
        <w:rPr>
          <w:rFonts w:ascii="Calibri" w:eastAsia="Arial" w:hAnsi="Calibri" w:cs="Calibri"/>
        </w:rPr>
        <w:t xml:space="preserve"> and </w:t>
      </w:r>
      <w:r w:rsidRPr="00880B2B">
        <w:rPr>
          <w:rFonts w:ascii="Calibri" w:eastAsia="Arial" w:hAnsi="Calibri" w:cs="Calibri"/>
          <w:i/>
          <w:u w:val="single"/>
        </w:rPr>
        <w:t>Justice</w:t>
      </w:r>
      <w:r w:rsidRPr="00880B2B">
        <w:rPr>
          <w:rFonts w:ascii="Calibri" w:eastAsia="Arial" w:hAnsi="Calibri" w:cs="Calibri"/>
        </w:rPr>
        <w:t xml:space="preserve"> – The LSLLN is committed to equity and justice for all. Each of us is responsible for working to make this a reality in the LSLLN.</w:t>
      </w:r>
    </w:p>
    <w:p w14:paraId="3C3A27E3" w14:textId="77777777" w:rsidR="00880B2B" w:rsidRPr="00880B2B" w:rsidRDefault="00880B2B" w:rsidP="00880B2B">
      <w:pPr>
        <w:widowControl w:val="0"/>
        <w:spacing w:after="0" w:line="276" w:lineRule="auto"/>
        <w:ind w:left="720"/>
        <w:rPr>
          <w:rFonts w:ascii="Calibri" w:eastAsia="Arial" w:hAnsi="Calibri" w:cs="Calibri"/>
        </w:rPr>
      </w:pPr>
    </w:p>
    <w:p w14:paraId="1E1901D0" w14:textId="77777777" w:rsidR="00880B2B" w:rsidRPr="00880B2B" w:rsidRDefault="00880B2B" w:rsidP="00880B2B">
      <w:pPr>
        <w:widowControl w:val="0"/>
        <w:numPr>
          <w:ilvl w:val="0"/>
          <w:numId w:val="4"/>
        </w:numPr>
        <w:spacing w:after="0" w:line="276" w:lineRule="auto"/>
        <w:ind w:left="720"/>
        <w:rPr>
          <w:rFonts w:ascii="Calibri" w:eastAsia="Arial" w:hAnsi="Calibri" w:cs="Calibri"/>
        </w:rPr>
      </w:pPr>
      <w:r w:rsidRPr="00880B2B">
        <w:rPr>
          <w:rFonts w:ascii="Calibri" w:eastAsia="Arial" w:hAnsi="Calibri" w:cs="Calibri"/>
          <w:i/>
          <w:u w:val="single"/>
        </w:rPr>
        <w:t>Integrative Thinking</w:t>
      </w:r>
      <w:r w:rsidRPr="00880B2B">
        <w:rPr>
          <w:rFonts w:ascii="Calibri" w:eastAsia="Arial" w:hAnsi="Calibri" w:cs="Calibri"/>
        </w:rPr>
        <w:t xml:space="preserve"> – The social, economic and environmental costs and benefits must be an integral part of all decision-making processes. </w:t>
      </w:r>
    </w:p>
    <w:p w14:paraId="406753F1" w14:textId="77777777" w:rsidR="00880B2B" w:rsidRPr="00880B2B" w:rsidRDefault="00880B2B" w:rsidP="00880B2B">
      <w:pPr>
        <w:widowControl w:val="0"/>
        <w:numPr>
          <w:ilvl w:val="0"/>
          <w:numId w:val="4"/>
        </w:numPr>
        <w:spacing w:after="0" w:line="276" w:lineRule="auto"/>
        <w:ind w:left="720"/>
        <w:rPr>
          <w:rFonts w:ascii="Calibri" w:eastAsia="Arial" w:hAnsi="Calibri" w:cs="Calibri"/>
        </w:rPr>
      </w:pPr>
      <w:r w:rsidRPr="00880B2B">
        <w:rPr>
          <w:rFonts w:ascii="Calibri" w:eastAsia="Arial" w:hAnsi="Calibri" w:cs="Calibri"/>
          <w:i/>
          <w:u w:val="single"/>
        </w:rPr>
        <w:t>Flexibility</w:t>
      </w:r>
      <w:r w:rsidRPr="00880B2B">
        <w:rPr>
          <w:rFonts w:ascii="Calibri" w:eastAsia="Arial" w:hAnsi="Calibri" w:cs="Calibri"/>
        </w:rPr>
        <w:t xml:space="preserve"> – Plans and activities must be adaptable and able to respond to external pressures and changing social values of communities throughout the Lake Superior Watershed.</w:t>
      </w:r>
    </w:p>
    <w:p w14:paraId="570C140C" w14:textId="77777777" w:rsidR="00880B2B" w:rsidRPr="00880B2B" w:rsidRDefault="00880B2B" w:rsidP="00880B2B">
      <w:pPr>
        <w:widowControl w:val="0"/>
        <w:numPr>
          <w:ilvl w:val="0"/>
          <w:numId w:val="4"/>
        </w:numPr>
        <w:spacing w:after="0" w:line="276" w:lineRule="auto"/>
        <w:ind w:left="720"/>
        <w:rPr>
          <w:rFonts w:ascii="Calibri" w:eastAsia="Arial" w:hAnsi="Calibri" w:cs="Calibri"/>
        </w:rPr>
      </w:pPr>
      <w:r w:rsidRPr="00880B2B">
        <w:rPr>
          <w:rFonts w:ascii="Calibri" w:eastAsia="Arial" w:hAnsi="Calibri" w:cs="Calibri"/>
          <w:i/>
          <w:u w:val="single"/>
        </w:rPr>
        <w:t>Coordinated and Collaborative Efforts</w:t>
      </w:r>
      <w:r w:rsidRPr="00880B2B">
        <w:rPr>
          <w:rFonts w:ascii="Calibri" w:eastAsia="Arial" w:hAnsi="Calibri" w:cs="Calibri"/>
        </w:rPr>
        <w:t xml:space="preserve"> – Coordinated and collaborative efforts are needed among all Steering Committee members which includes the sharing of responsibility for Steering Committee tasks. Collaborators are responsible for updating the LSLLN on their progress by completing questionnaires and interviews, and case study profiles. </w:t>
      </w:r>
    </w:p>
    <w:p w14:paraId="056A05DA" w14:textId="77777777" w:rsidR="00880B2B" w:rsidRPr="00880B2B" w:rsidRDefault="00880B2B" w:rsidP="00880B2B">
      <w:pPr>
        <w:widowControl w:val="0"/>
        <w:numPr>
          <w:ilvl w:val="0"/>
          <w:numId w:val="4"/>
        </w:numPr>
        <w:spacing w:after="0" w:line="276" w:lineRule="auto"/>
        <w:ind w:left="720"/>
        <w:rPr>
          <w:rFonts w:ascii="Calibri" w:eastAsia="Arial" w:hAnsi="Calibri" w:cs="Calibri"/>
        </w:rPr>
      </w:pPr>
      <w:r w:rsidRPr="00880B2B">
        <w:rPr>
          <w:rFonts w:ascii="Calibri" w:eastAsia="Arial" w:hAnsi="Calibri" w:cs="Calibri"/>
          <w:i/>
          <w:u w:val="single"/>
        </w:rPr>
        <w:t>Transparency in Decision-Making</w:t>
      </w:r>
      <w:r w:rsidRPr="00880B2B">
        <w:rPr>
          <w:rFonts w:ascii="Calibri" w:eastAsia="Arial" w:hAnsi="Calibri" w:cs="Calibri"/>
        </w:rPr>
        <w:t xml:space="preserve"> – Decisions will be made in a transparent fashion, built on values of openness, honesty, and consensus.</w:t>
      </w:r>
    </w:p>
    <w:p w14:paraId="4F6F287A" w14:textId="77777777" w:rsidR="00880B2B" w:rsidRPr="00880B2B" w:rsidRDefault="00880B2B" w:rsidP="00880B2B">
      <w:pPr>
        <w:widowControl w:val="0"/>
        <w:numPr>
          <w:ilvl w:val="0"/>
          <w:numId w:val="4"/>
        </w:numPr>
        <w:spacing w:after="0" w:line="276" w:lineRule="auto"/>
        <w:ind w:left="720"/>
        <w:rPr>
          <w:rFonts w:ascii="Calibri" w:eastAsia="Arial" w:hAnsi="Calibri" w:cs="Calibri"/>
        </w:rPr>
      </w:pPr>
      <w:r w:rsidRPr="00880B2B">
        <w:rPr>
          <w:rFonts w:ascii="Calibri" w:eastAsia="Arial" w:hAnsi="Calibri" w:cs="Calibri"/>
          <w:i/>
          <w:u w:val="single"/>
        </w:rPr>
        <w:t>Indigenous Rights and Title</w:t>
      </w:r>
      <w:r w:rsidRPr="00880B2B">
        <w:rPr>
          <w:rFonts w:ascii="Calibri" w:eastAsia="Arial" w:hAnsi="Calibri" w:cs="Calibri"/>
        </w:rPr>
        <w:t xml:space="preserve"> – We recognize the rights and title of Indigenous Nations across Canada and the United States. These rights and title, will be acknowledged and reconciled as part of our ongoing work.  </w:t>
      </w:r>
    </w:p>
    <w:p w14:paraId="7670B792" w14:textId="77777777" w:rsidR="00880B2B" w:rsidRPr="00880B2B" w:rsidRDefault="00880B2B" w:rsidP="00880B2B">
      <w:pPr>
        <w:widowControl w:val="0"/>
        <w:spacing w:after="0" w:line="276" w:lineRule="auto"/>
        <w:ind w:left="1080"/>
        <w:jc w:val="both"/>
        <w:rPr>
          <w:rFonts w:ascii="Calibri" w:eastAsia="Arial" w:hAnsi="Calibri" w:cs="Calibri"/>
        </w:rPr>
      </w:pPr>
    </w:p>
    <w:p w14:paraId="5D3F416A" w14:textId="14844037" w:rsidR="00880B2B" w:rsidRPr="00880B2B" w:rsidRDefault="00880B2B" w:rsidP="00880B2B">
      <w:pPr>
        <w:spacing w:after="0" w:line="276" w:lineRule="auto"/>
        <w:ind w:firstLine="360"/>
        <w:rPr>
          <w:rFonts w:ascii="Calibri" w:eastAsia="Arial" w:hAnsi="Calibri" w:cs="Calibri"/>
        </w:rPr>
      </w:pPr>
      <w:bookmarkStart w:id="0" w:name="_u7bs4bn8sded" w:colFirst="0" w:colLast="0"/>
      <w:bookmarkEnd w:id="0"/>
      <w:r w:rsidRPr="00880B2B">
        <w:rPr>
          <w:rFonts w:ascii="Calibri" w:eastAsia="Arial" w:hAnsi="Calibri" w:cs="Calibri"/>
          <w:b/>
          <w:sz w:val="28"/>
          <w:szCs w:val="28"/>
        </w:rPr>
        <w:t>3.1 Member Responsibilities to the Guiding Values</w:t>
      </w:r>
    </w:p>
    <w:p w14:paraId="5EBD7691" w14:textId="77777777" w:rsidR="00880B2B" w:rsidRPr="00880B2B" w:rsidRDefault="00880B2B" w:rsidP="00880B2B">
      <w:pPr>
        <w:spacing w:after="0" w:line="276" w:lineRule="auto"/>
        <w:rPr>
          <w:rFonts w:ascii="Calibri" w:eastAsia="Arial" w:hAnsi="Calibri" w:cs="Calibri"/>
        </w:rPr>
      </w:pPr>
    </w:p>
    <w:p w14:paraId="257A8A92" w14:textId="77777777" w:rsidR="00880B2B" w:rsidRPr="00880B2B" w:rsidRDefault="00880B2B" w:rsidP="00001F09">
      <w:pPr>
        <w:spacing w:after="0" w:line="276" w:lineRule="auto"/>
        <w:ind w:left="360"/>
        <w:rPr>
          <w:rFonts w:ascii="Calibri" w:eastAsia="Arial" w:hAnsi="Calibri" w:cs="Calibri"/>
        </w:rPr>
      </w:pPr>
      <w:r w:rsidRPr="00880B2B">
        <w:rPr>
          <w:rFonts w:ascii="Calibri" w:eastAsia="Arial" w:hAnsi="Calibri" w:cs="Calibri"/>
        </w:rPr>
        <w:t xml:space="preserve">Members will be respectful of one another even on matters where they have differing opinions. Discussion and debate is welcomed and encouraged when undertaken in good faith that it focuses on information, ideas, and potential solutions/opportunities and not the people who might carry those ideas. It is the responsibility of the LSLLN Lead and Hub Leads to ensure the committee environment is respectful, and to recognize and stop any behavior that is counter to the LSLLN Guiding Values. </w:t>
      </w:r>
    </w:p>
    <w:p w14:paraId="6922BA1C" w14:textId="77777777" w:rsidR="00880B2B" w:rsidRPr="00880B2B" w:rsidRDefault="00880B2B" w:rsidP="00001F09">
      <w:pPr>
        <w:spacing w:after="0" w:line="276" w:lineRule="auto"/>
        <w:ind w:left="360"/>
        <w:rPr>
          <w:rFonts w:ascii="Calibri" w:eastAsia="Arial" w:hAnsi="Calibri" w:cs="Calibri"/>
        </w:rPr>
      </w:pPr>
    </w:p>
    <w:p w14:paraId="744AB16A" w14:textId="77777777" w:rsidR="00880B2B" w:rsidRPr="00880B2B" w:rsidRDefault="00880B2B" w:rsidP="00001F09">
      <w:pPr>
        <w:spacing w:after="0" w:line="276" w:lineRule="auto"/>
        <w:ind w:left="360"/>
        <w:rPr>
          <w:rFonts w:ascii="Calibri" w:eastAsia="Arial" w:hAnsi="Calibri" w:cs="Calibri"/>
        </w:rPr>
      </w:pPr>
      <w:r w:rsidRPr="00880B2B">
        <w:rPr>
          <w:rFonts w:ascii="Calibri" w:eastAsia="Arial" w:hAnsi="Calibri" w:cs="Calibri"/>
        </w:rPr>
        <w:t xml:space="preserve">All members of the LSLLN will: </w:t>
      </w:r>
    </w:p>
    <w:p w14:paraId="70852943" w14:textId="77777777" w:rsidR="00880B2B" w:rsidRPr="00880B2B" w:rsidRDefault="00880B2B" w:rsidP="00001F09">
      <w:pPr>
        <w:numPr>
          <w:ilvl w:val="0"/>
          <w:numId w:val="3"/>
        </w:numPr>
        <w:spacing w:before="60" w:after="0" w:line="276" w:lineRule="auto"/>
        <w:ind w:left="1080"/>
        <w:rPr>
          <w:rFonts w:ascii="Calibri" w:eastAsia="Arial" w:hAnsi="Calibri" w:cs="Calibri"/>
        </w:rPr>
      </w:pPr>
      <w:r w:rsidRPr="00880B2B">
        <w:rPr>
          <w:rFonts w:ascii="Calibri" w:eastAsia="Arial" w:hAnsi="Calibri" w:cs="Calibri"/>
        </w:rPr>
        <w:t>support open discussion and debate, and encourage fellow members to voice their insights and opinions in a respectful manner;</w:t>
      </w:r>
    </w:p>
    <w:p w14:paraId="3F8CF5FD" w14:textId="69EACF28" w:rsidR="00880B2B" w:rsidRPr="00880B2B" w:rsidRDefault="00880B2B" w:rsidP="00001F09">
      <w:pPr>
        <w:numPr>
          <w:ilvl w:val="0"/>
          <w:numId w:val="3"/>
        </w:numPr>
        <w:spacing w:before="60" w:after="0" w:line="276" w:lineRule="auto"/>
        <w:ind w:left="1080"/>
        <w:rPr>
          <w:rFonts w:ascii="Calibri" w:eastAsia="Arial" w:hAnsi="Calibri" w:cs="Calibri"/>
        </w:rPr>
      </w:pPr>
      <w:r w:rsidRPr="00880B2B">
        <w:rPr>
          <w:rFonts w:ascii="Calibri" w:eastAsia="Arial" w:hAnsi="Calibri" w:cs="Calibri"/>
        </w:rPr>
        <w:t>provide feedback on knowledge products produced by the LSLLN</w:t>
      </w:r>
      <w:r w:rsidR="009A41A9">
        <w:rPr>
          <w:rFonts w:ascii="Calibri" w:eastAsia="Arial" w:hAnsi="Calibri" w:cs="Calibri"/>
        </w:rPr>
        <w:t>;</w:t>
      </w:r>
    </w:p>
    <w:p w14:paraId="1DC5AE20" w14:textId="77777777" w:rsidR="00880B2B" w:rsidRPr="00880B2B" w:rsidRDefault="00880B2B" w:rsidP="00001F09">
      <w:pPr>
        <w:widowControl w:val="0"/>
        <w:numPr>
          <w:ilvl w:val="0"/>
          <w:numId w:val="3"/>
        </w:numPr>
        <w:spacing w:after="0" w:line="276" w:lineRule="auto"/>
        <w:ind w:left="1080"/>
        <w:rPr>
          <w:rFonts w:ascii="Calibri" w:eastAsia="Arial" w:hAnsi="Calibri" w:cs="Calibri"/>
        </w:rPr>
      </w:pPr>
      <w:r w:rsidRPr="00880B2B">
        <w:rPr>
          <w:rFonts w:ascii="Calibri" w:eastAsia="Arial" w:hAnsi="Calibri" w:cs="Calibri"/>
        </w:rPr>
        <w:t>uphold the guiding values in the Terms of Reference.</w:t>
      </w:r>
    </w:p>
    <w:p w14:paraId="476217DF" w14:textId="525F513D" w:rsidR="000252CA" w:rsidRPr="00F41BC8" w:rsidRDefault="009A41A9" w:rsidP="00F41BC8">
      <w:pPr>
        <w:pStyle w:val="ListParagraph"/>
        <w:numPr>
          <w:ilvl w:val="0"/>
          <w:numId w:val="1"/>
        </w:numPr>
        <w:spacing w:after="0" w:line="276" w:lineRule="auto"/>
        <w:rPr>
          <w:rFonts w:ascii="Calibri" w:eastAsia="Arial" w:hAnsi="Calibri" w:cs="Calibri"/>
          <w:b/>
          <w:sz w:val="28"/>
          <w:szCs w:val="28"/>
        </w:rPr>
      </w:pPr>
      <w:r w:rsidRPr="00F41BC8">
        <w:rPr>
          <w:rFonts w:ascii="Calibri" w:eastAsia="Arial" w:hAnsi="Calibri" w:cs="Calibri"/>
          <w:b/>
          <w:sz w:val="28"/>
          <w:szCs w:val="28"/>
        </w:rPr>
        <w:lastRenderedPageBreak/>
        <w:t xml:space="preserve"> </w:t>
      </w:r>
      <w:r w:rsidR="000252CA" w:rsidRPr="00F41BC8">
        <w:rPr>
          <w:rFonts w:ascii="Calibri" w:eastAsia="Arial" w:hAnsi="Calibri" w:cs="Calibri"/>
          <w:b/>
          <w:sz w:val="28"/>
          <w:szCs w:val="28"/>
        </w:rPr>
        <w:t>Roles and Responsibilities</w:t>
      </w:r>
    </w:p>
    <w:p w14:paraId="193A97E9" w14:textId="77777777" w:rsidR="000252CA" w:rsidRPr="00880B2B" w:rsidRDefault="000252CA" w:rsidP="000252CA">
      <w:pPr>
        <w:pBdr>
          <w:top w:val="nil"/>
          <w:left w:val="nil"/>
          <w:bottom w:val="nil"/>
          <w:right w:val="nil"/>
          <w:between w:val="nil"/>
        </w:pBdr>
        <w:spacing w:after="0" w:line="276" w:lineRule="auto"/>
        <w:rPr>
          <w:rFonts w:ascii="Calibri" w:eastAsia="Arial" w:hAnsi="Calibri" w:cs="Calibri"/>
          <w:sz w:val="24"/>
          <w:szCs w:val="24"/>
        </w:rPr>
      </w:pPr>
      <w:bookmarkStart w:id="1" w:name="_gjdgxs" w:colFirst="0" w:colLast="0"/>
      <w:bookmarkEnd w:id="1"/>
    </w:p>
    <w:p w14:paraId="77E28D93" w14:textId="0461551E" w:rsidR="000252CA" w:rsidRPr="009A41A9" w:rsidRDefault="000252CA" w:rsidP="000252CA">
      <w:pPr>
        <w:pBdr>
          <w:top w:val="nil"/>
          <w:left w:val="nil"/>
          <w:bottom w:val="nil"/>
          <w:right w:val="nil"/>
          <w:between w:val="nil"/>
        </w:pBdr>
        <w:spacing w:after="0" w:line="276" w:lineRule="auto"/>
        <w:rPr>
          <w:rFonts w:ascii="Calibri" w:eastAsia="Arial" w:hAnsi="Calibri" w:cs="Calibri"/>
          <w:color w:val="000000"/>
        </w:rPr>
      </w:pPr>
      <w:bookmarkStart w:id="2" w:name="_linc6z42yn2b" w:colFirst="0" w:colLast="0"/>
      <w:bookmarkEnd w:id="2"/>
      <w:r w:rsidRPr="009A41A9">
        <w:rPr>
          <w:rFonts w:ascii="Calibri" w:eastAsia="Arial" w:hAnsi="Calibri" w:cs="Calibri"/>
        </w:rPr>
        <w:t>The governance structure of the LSLLN is outlined below</w:t>
      </w:r>
      <w:r w:rsidR="00880B2B" w:rsidRPr="009A41A9">
        <w:rPr>
          <w:rFonts w:ascii="Calibri" w:eastAsia="Arial" w:hAnsi="Calibri" w:cs="Calibri"/>
        </w:rPr>
        <w:t>, including the roles and responsibilities of: LSLLN Coordinator, LSLLN Core Organizers</w:t>
      </w:r>
      <w:r w:rsidR="00006A39">
        <w:rPr>
          <w:rFonts w:ascii="Calibri" w:eastAsia="Arial" w:hAnsi="Calibri" w:cs="Calibri"/>
        </w:rPr>
        <w:t xml:space="preserve"> (CO)</w:t>
      </w:r>
      <w:r w:rsidR="00880B2B" w:rsidRPr="009A41A9">
        <w:rPr>
          <w:rFonts w:ascii="Calibri" w:eastAsia="Arial" w:hAnsi="Calibri" w:cs="Calibri"/>
        </w:rPr>
        <w:t>, LSLLN Advisory Group</w:t>
      </w:r>
      <w:r w:rsidR="00006A39">
        <w:rPr>
          <w:rFonts w:ascii="Calibri" w:eastAsia="Arial" w:hAnsi="Calibri" w:cs="Calibri"/>
        </w:rPr>
        <w:t xml:space="preserve"> (AG)</w:t>
      </w:r>
      <w:r w:rsidR="00880B2B" w:rsidRPr="009A41A9">
        <w:rPr>
          <w:rFonts w:ascii="Calibri" w:eastAsia="Arial" w:hAnsi="Calibri" w:cs="Calibri"/>
        </w:rPr>
        <w:t xml:space="preserve">, and LSLLN Members during the LSLLN Transition Phase (anticipated 2024-2025). </w:t>
      </w:r>
    </w:p>
    <w:p w14:paraId="0F326807" w14:textId="77777777" w:rsidR="009A41A9" w:rsidRDefault="009A41A9">
      <w:pPr>
        <w:rPr>
          <w:rFonts w:ascii="Calibri" w:hAnsi="Calibri" w:cs="Calibri"/>
        </w:rPr>
      </w:pPr>
    </w:p>
    <w:p w14:paraId="562CCA2F" w14:textId="79B745DA" w:rsidR="009A41A9" w:rsidRDefault="009A41A9" w:rsidP="009A41A9">
      <w:pPr>
        <w:ind w:firstLine="720"/>
        <w:rPr>
          <w:rFonts w:ascii="Calibri" w:hAnsi="Calibri" w:cs="Calibri"/>
          <w:b/>
          <w:bCs/>
          <w:sz w:val="28"/>
          <w:szCs w:val="28"/>
        </w:rPr>
      </w:pPr>
      <w:r w:rsidRPr="009A41A9">
        <w:rPr>
          <w:rFonts w:ascii="Calibri" w:hAnsi="Calibri" w:cs="Calibri"/>
          <w:b/>
          <w:bCs/>
          <w:sz w:val="28"/>
          <w:szCs w:val="28"/>
        </w:rPr>
        <w:t xml:space="preserve">4.1 </w:t>
      </w:r>
      <w:r w:rsidR="00434F6F">
        <w:rPr>
          <w:rFonts w:ascii="Calibri" w:hAnsi="Calibri" w:cs="Calibri"/>
          <w:b/>
          <w:bCs/>
          <w:sz w:val="28"/>
          <w:szCs w:val="28"/>
        </w:rPr>
        <w:t>Transitional Phase</w:t>
      </w:r>
      <w:r w:rsidRPr="009A41A9">
        <w:rPr>
          <w:rFonts w:ascii="Calibri" w:hAnsi="Calibri" w:cs="Calibri"/>
          <w:b/>
          <w:bCs/>
          <w:sz w:val="28"/>
          <w:szCs w:val="28"/>
        </w:rPr>
        <w:t xml:space="preserve"> Leadership </w:t>
      </w:r>
      <w:r>
        <w:rPr>
          <w:rFonts w:ascii="Calibri" w:hAnsi="Calibri" w:cs="Calibri"/>
          <w:b/>
          <w:bCs/>
          <w:sz w:val="28"/>
          <w:szCs w:val="28"/>
        </w:rPr>
        <w:t xml:space="preserve"> </w:t>
      </w:r>
    </w:p>
    <w:p w14:paraId="5DD8F921" w14:textId="77777777" w:rsidR="00006A39" w:rsidRDefault="0088639E" w:rsidP="00434F6F">
      <w:pPr>
        <w:rPr>
          <w:rFonts w:ascii="Calibri" w:hAnsi="Calibri" w:cs="Calibri"/>
        </w:rPr>
      </w:pPr>
      <w:r>
        <w:rPr>
          <w:rFonts w:ascii="Calibri" w:hAnsi="Calibri" w:cs="Calibri"/>
        </w:rPr>
        <w:t xml:space="preserve">This TOR </w:t>
      </w:r>
      <w:r w:rsidRPr="0088639E">
        <w:rPr>
          <w:rFonts w:ascii="Calibri" w:hAnsi="Calibri" w:cs="Calibri"/>
        </w:rPr>
        <w:t>propos</w:t>
      </w:r>
      <w:r>
        <w:rPr>
          <w:rFonts w:ascii="Calibri" w:hAnsi="Calibri" w:cs="Calibri"/>
        </w:rPr>
        <w:t xml:space="preserve">es that these roles are in place for </w:t>
      </w:r>
      <w:r w:rsidRPr="0088639E">
        <w:rPr>
          <w:rFonts w:ascii="Calibri" w:hAnsi="Calibri" w:cs="Calibri"/>
        </w:rPr>
        <w:t>one year (July</w:t>
      </w:r>
      <w:r>
        <w:rPr>
          <w:rFonts w:ascii="Calibri" w:hAnsi="Calibri" w:cs="Calibri"/>
        </w:rPr>
        <w:t xml:space="preserve"> 2024</w:t>
      </w:r>
      <w:r w:rsidRPr="0088639E">
        <w:rPr>
          <w:rFonts w:ascii="Calibri" w:hAnsi="Calibri" w:cs="Calibri"/>
        </w:rPr>
        <w:t xml:space="preserve"> to June/July</w:t>
      </w:r>
      <w:r>
        <w:rPr>
          <w:rFonts w:ascii="Calibri" w:hAnsi="Calibri" w:cs="Calibri"/>
        </w:rPr>
        <w:t xml:space="preserve"> 2025</w:t>
      </w:r>
      <w:r w:rsidRPr="0088639E">
        <w:rPr>
          <w:rFonts w:ascii="Calibri" w:hAnsi="Calibri" w:cs="Calibri"/>
        </w:rPr>
        <w:t>). </w:t>
      </w:r>
    </w:p>
    <w:p w14:paraId="73BBECC0" w14:textId="77777777" w:rsidR="00006A39" w:rsidRDefault="00006A39" w:rsidP="0054760C">
      <w:pPr>
        <w:pStyle w:val="ListParagraph"/>
        <w:numPr>
          <w:ilvl w:val="0"/>
          <w:numId w:val="11"/>
        </w:numPr>
        <w:rPr>
          <w:rFonts w:ascii="Calibri" w:hAnsi="Calibri" w:cs="Calibri"/>
        </w:rPr>
      </w:pPr>
      <w:r w:rsidRPr="00006A39">
        <w:rPr>
          <w:rFonts w:ascii="Calibri" w:hAnsi="Calibri" w:cs="Calibri"/>
        </w:rPr>
        <w:t xml:space="preserve">There is an </w:t>
      </w:r>
      <w:r w:rsidR="0088639E" w:rsidRPr="00006A39">
        <w:rPr>
          <w:rFonts w:ascii="Calibri" w:hAnsi="Calibri" w:cs="Calibri"/>
        </w:rPr>
        <w:t xml:space="preserve">understanding that if people need to step out, they can.  Or if they'd like to continue for another year, that is also possible. </w:t>
      </w:r>
    </w:p>
    <w:p w14:paraId="495FF1E2" w14:textId="33A40C40" w:rsidR="00006A39" w:rsidRDefault="00006A39" w:rsidP="00434F6F">
      <w:pPr>
        <w:pStyle w:val="ListParagraph"/>
        <w:numPr>
          <w:ilvl w:val="0"/>
          <w:numId w:val="11"/>
        </w:numPr>
        <w:rPr>
          <w:rFonts w:ascii="Calibri" w:hAnsi="Calibri" w:cs="Calibri"/>
        </w:rPr>
      </w:pPr>
      <w:r>
        <w:rPr>
          <w:rFonts w:ascii="Calibri" w:hAnsi="Calibri" w:cs="Calibri"/>
        </w:rPr>
        <w:t xml:space="preserve">It is anticipated, and welcomed, that folks may want </w:t>
      </w:r>
      <w:r w:rsidR="0088639E" w:rsidRPr="00006A39">
        <w:rPr>
          <w:rFonts w:ascii="Calibri" w:hAnsi="Calibri" w:cs="Calibri"/>
        </w:rPr>
        <w:t xml:space="preserve">to </w:t>
      </w:r>
      <w:r w:rsidR="00434F6F" w:rsidRPr="00006A39">
        <w:rPr>
          <w:rFonts w:ascii="Calibri" w:hAnsi="Calibri" w:cs="Calibri"/>
        </w:rPr>
        <w:t xml:space="preserve">move </w:t>
      </w:r>
      <w:r w:rsidR="0088639E" w:rsidRPr="00006A39">
        <w:rPr>
          <w:rFonts w:ascii="Calibri" w:hAnsi="Calibri" w:cs="Calibri"/>
        </w:rPr>
        <w:t>from CO to AG, or from AG to CO</w:t>
      </w:r>
      <w:r>
        <w:rPr>
          <w:rFonts w:ascii="Calibri" w:hAnsi="Calibri" w:cs="Calibri"/>
        </w:rPr>
        <w:t>. If this happens,</w:t>
      </w:r>
      <w:r w:rsidR="0088639E" w:rsidRPr="00006A39">
        <w:rPr>
          <w:rFonts w:ascii="Calibri" w:hAnsi="Calibri" w:cs="Calibri"/>
        </w:rPr>
        <w:t xml:space="preserve"> they </w:t>
      </w:r>
      <w:r>
        <w:rPr>
          <w:rFonts w:ascii="Calibri" w:hAnsi="Calibri" w:cs="Calibri"/>
        </w:rPr>
        <w:t>can</w:t>
      </w:r>
      <w:r w:rsidR="0088639E" w:rsidRPr="00006A39">
        <w:rPr>
          <w:rFonts w:ascii="Calibri" w:hAnsi="Calibri" w:cs="Calibri"/>
        </w:rPr>
        <w:t xml:space="preserve"> approach the Coordinator with this idea to co-create a pathway forward.  </w:t>
      </w:r>
    </w:p>
    <w:p w14:paraId="0020BEA8" w14:textId="79C95F5C" w:rsidR="00F41BC8" w:rsidRDefault="00F41BC8" w:rsidP="00434F6F">
      <w:pPr>
        <w:pStyle w:val="ListParagraph"/>
        <w:numPr>
          <w:ilvl w:val="0"/>
          <w:numId w:val="11"/>
        </w:numPr>
        <w:rPr>
          <w:rFonts w:ascii="Calibri" w:hAnsi="Calibri" w:cs="Calibri"/>
        </w:rPr>
      </w:pPr>
      <w:r>
        <w:rPr>
          <w:rFonts w:ascii="Calibri" w:hAnsi="Calibri" w:cs="Calibri"/>
        </w:rPr>
        <w:t xml:space="preserve">It remains possible that following the Strategic Planning meetings in the Fall that the Coordinator role could change (or governance overall). If that happens, this TOR will be updated and shared with the network. </w:t>
      </w:r>
    </w:p>
    <w:p w14:paraId="6D7A1C79" w14:textId="12791DF9" w:rsidR="00AC5A9A" w:rsidRDefault="00CA2B31" w:rsidP="00434F6F">
      <w:pPr>
        <w:pStyle w:val="ListParagraph"/>
        <w:numPr>
          <w:ilvl w:val="0"/>
          <w:numId w:val="11"/>
        </w:numPr>
        <w:rPr>
          <w:rFonts w:ascii="Calibri" w:hAnsi="Calibri" w:cs="Calibri"/>
        </w:rPr>
      </w:pPr>
      <w:r>
        <w:rPr>
          <w:rFonts w:ascii="Calibri" w:hAnsi="Calibri" w:cs="Calibri"/>
        </w:rPr>
        <w:t>For Fall 2024, Rachel Portinga is the Coordinator</w:t>
      </w:r>
      <w:r w:rsidR="00AC5A9A">
        <w:rPr>
          <w:rFonts w:ascii="Calibri" w:hAnsi="Calibri" w:cs="Calibri"/>
        </w:rPr>
        <w:t>.</w:t>
      </w:r>
    </w:p>
    <w:p w14:paraId="7A8D449E" w14:textId="753F4128" w:rsidR="00AC5A9A" w:rsidRDefault="00AC5A9A" w:rsidP="00434F6F">
      <w:pPr>
        <w:pStyle w:val="ListParagraph"/>
        <w:numPr>
          <w:ilvl w:val="0"/>
          <w:numId w:val="11"/>
        </w:numPr>
        <w:rPr>
          <w:rFonts w:ascii="Calibri" w:hAnsi="Calibri" w:cs="Calibri"/>
        </w:rPr>
      </w:pPr>
      <w:r>
        <w:rPr>
          <w:rFonts w:ascii="Calibri" w:hAnsi="Calibri" w:cs="Calibri"/>
        </w:rPr>
        <w:t>D</w:t>
      </w:r>
      <w:r w:rsidR="00434F6F" w:rsidRPr="00006A39">
        <w:rPr>
          <w:rFonts w:ascii="Calibri" w:hAnsi="Calibri" w:cs="Calibri"/>
        </w:rPr>
        <w:t>ue to funding resources for graduate students, it is expected that Courtney Vaughan will be the Coordinator and part of the Core Organizers in Winter 2024</w:t>
      </w:r>
      <w:r w:rsidR="00006A39">
        <w:rPr>
          <w:rFonts w:ascii="Calibri" w:hAnsi="Calibri" w:cs="Calibri"/>
        </w:rPr>
        <w:t xml:space="preserve">. </w:t>
      </w:r>
    </w:p>
    <w:p w14:paraId="689C4035" w14:textId="77777777" w:rsidR="00AC5A9A" w:rsidRPr="00AC5A9A" w:rsidRDefault="00AC5A9A" w:rsidP="00F6618F">
      <w:pPr>
        <w:pStyle w:val="ListParagraph"/>
        <w:numPr>
          <w:ilvl w:val="0"/>
          <w:numId w:val="11"/>
        </w:numPr>
        <w:rPr>
          <w:rFonts w:ascii="Calibri" w:hAnsi="Calibri" w:cs="Calibri"/>
          <w:b/>
          <w:bCs/>
          <w:color w:val="C00000"/>
        </w:rPr>
      </w:pPr>
      <w:r w:rsidRPr="00AC5A9A">
        <w:rPr>
          <w:rFonts w:ascii="Calibri" w:hAnsi="Calibri" w:cs="Calibri"/>
        </w:rPr>
        <w:t xml:space="preserve">To support a smooth Coordinator transition, Courtney will attend Core Organizer meetings in the Fall, and </w:t>
      </w:r>
      <w:r w:rsidR="00006A39" w:rsidRPr="00AC5A9A">
        <w:rPr>
          <w:rFonts w:ascii="Calibri" w:hAnsi="Calibri" w:cs="Calibri"/>
        </w:rPr>
        <w:t xml:space="preserve">Rachel </w:t>
      </w:r>
      <w:r w:rsidRPr="00AC5A9A">
        <w:rPr>
          <w:rFonts w:ascii="Calibri" w:hAnsi="Calibri" w:cs="Calibri"/>
        </w:rPr>
        <w:t xml:space="preserve">will attend </w:t>
      </w:r>
      <w:r w:rsidR="00006A39" w:rsidRPr="00AC5A9A">
        <w:rPr>
          <w:rFonts w:ascii="Calibri" w:hAnsi="Calibri" w:cs="Calibri"/>
        </w:rPr>
        <w:t>Core Organizer</w:t>
      </w:r>
      <w:r w:rsidRPr="00AC5A9A">
        <w:rPr>
          <w:rFonts w:ascii="Calibri" w:hAnsi="Calibri" w:cs="Calibri"/>
        </w:rPr>
        <w:t xml:space="preserve"> meetings in the Winter</w:t>
      </w:r>
      <w:r>
        <w:rPr>
          <w:rFonts w:ascii="Calibri" w:hAnsi="Calibri" w:cs="Calibri"/>
        </w:rPr>
        <w:t xml:space="preserve">. </w:t>
      </w:r>
    </w:p>
    <w:p w14:paraId="10C084E7" w14:textId="21E4FBCA" w:rsidR="009A645D" w:rsidRPr="00F41BC8" w:rsidRDefault="009A645D" w:rsidP="00F41BC8">
      <w:pPr>
        <w:rPr>
          <w:rFonts w:ascii="Calibri" w:hAnsi="Calibri" w:cs="Calibri"/>
          <w:b/>
          <w:bCs/>
          <w:color w:val="C00000"/>
        </w:rPr>
      </w:pPr>
      <w:r w:rsidRPr="00F41BC8">
        <w:rPr>
          <w:rFonts w:ascii="Calibri" w:hAnsi="Calibri" w:cs="Calibri"/>
          <w:b/>
          <w:bCs/>
          <w:color w:val="C00000"/>
        </w:rPr>
        <w:t>Note: Many of the folks listed below work at one (or more) places, while also being involved in numerous organizations / grassroots organizing.  These affiliations are not all listed here at this moment.  We look forward to learning more about everyone’s interests at our Introductory Meeting this September.</w:t>
      </w:r>
    </w:p>
    <w:tbl>
      <w:tblPr>
        <w:tblW w:w="9344" w:type="dxa"/>
        <w:tblCellMar>
          <w:left w:w="0" w:type="dxa"/>
          <w:right w:w="0" w:type="dxa"/>
        </w:tblCellMar>
        <w:tblLook w:val="04A0" w:firstRow="1" w:lastRow="0" w:firstColumn="1" w:lastColumn="0" w:noHBand="0" w:noVBand="1"/>
      </w:tblPr>
      <w:tblGrid>
        <w:gridCol w:w="2152"/>
        <w:gridCol w:w="5850"/>
        <w:gridCol w:w="1342"/>
      </w:tblGrid>
      <w:tr w:rsidR="009A645D" w:rsidRPr="009A645D" w14:paraId="1F870FBE" w14:textId="77777777" w:rsidTr="009A645D">
        <w:trPr>
          <w:trHeight w:val="315"/>
        </w:trPr>
        <w:tc>
          <w:tcPr>
            <w:tcW w:w="215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77700ED0" w14:textId="77777777" w:rsidR="009A645D" w:rsidRPr="009A645D" w:rsidRDefault="009A645D" w:rsidP="009A645D">
            <w:pPr>
              <w:spacing w:after="0"/>
              <w:rPr>
                <w:rFonts w:ascii="Calibri" w:hAnsi="Calibri" w:cs="Calibri"/>
                <w:b/>
                <w:bCs/>
              </w:rPr>
            </w:pPr>
            <w:r w:rsidRPr="009A645D">
              <w:rPr>
                <w:rFonts w:ascii="Calibri" w:hAnsi="Calibri" w:cs="Calibri"/>
                <w:b/>
                <w:bCs/>
              </w:rPr>
              <w:t xml:space="preserve">Name </w:t>
            </w:r>
          </w:p>
        </w:tc>
        <w:tc>
          <w:tcPr>
            <w:tcW w:w="5850"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0F53D7F" w14:textId="77777777" w:rsidR="009A645D" w:rsidRPr="009A645D" w:rsidRDefault="009A645D" w:rsidP="009A645D">
            <w:pPr>
              <w:spacing w:after="0"/>
              <w:rPr>
                <w:rFonts w:ascii="Calibri" w:hAnsi="Calibri" w:cs="Calibri"/>
                <w:b/>
                <w:bCs/>
              </w:rPr>
            </w:pPr>
            <w:r w:rsidRPr="009A645D">
              <w:rPr>
                <w:rFonts w:ascii="Calibri" w:hAnsi="Calibri" w:cs="Calibri"/>
                <w:b/>
                <w:bCs/>
              </w:rPr>
              <w:t>Affiliation(s)</w:t>
            </w:r>
          </w:p>
        </w:tc>
        <w:tc>
          <w:tcPr>
            <w:tcW w:w="134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7B44F565" w14:textId="77777777" w:rsidR="009A645D" w:rsidRPr="009A645D" w:rsidRDefault="009A645D" w:rsidP="009A645D">
            <w:pPr>
              <w:spacing w:after="0"/>
              <w:rPr>
                <w:rFonts w:ascii="Calibri" w:hAnsi="Calibri" w:cs="Calibri"/>
                <w:b/>
                <w:bCs/>
              </w:rPr>
            </w:pPr>
            <w:r w:rsidRPr="009A645D">
              <w:rPr>
                <w:rFonts w:ascii="Calibri" w:hAnsi="Calibri" w:cs="Calibri"/>
                <w:b/>
                <w:bCs/>
              </w:rPr>
              <w:t xml:space="preserve">Location </w:t>
            </w:r>
          </w:p>
        </w:tc>
      </w:tr>
      <w:tr w:rsidR="009A645D" w:rsidRPr="009A645D" w14:paraId="33D011CD" w14:textId="77777777" w:rsidTr="009A645D">
        <w:trPr>
          <w:trHeight w:val="315"/>
        </w:trPr>
        <w:tc>
          <w:tcPr>
            <w:tcW w:w="2152" w:type="dxa"/>
            <w:tcBorders>
              <w:top w:val="single" w:sz="6" w:space="0" w:color="CCCCCC"/>
              <w:left w:val="single" w:sz="6" w:space="0" w:color="000000"/>
              <w:bottom w:val="single" w:sz="6" w:space="0" w:color="000000"/>
              <w:right w:val="single" w:sz="6" w:space="0" w:color="CCCCCC"/>
            </w:tcBorders>
            <w:shd w:val="clear" w:color="auto" w:fill="D9D2E9"/>
            <w:tcMar>
              <w:top w:w="30" w:type="dxa"/>
              <w:left w:w="45" w:type="dxa"/>
              <w:bottom w:w="30" w:type="dxa"/>
              <w:right w:w="45" w:type="dxa"/>
            </w:tcMar>
            <w:vAlign w:val="bottom"/>
            <w:hideMark/>
          </w:tcPr>
          <w:p w14:paraId="1B739CCE" w14:textId="77777777" w:rsidR="009A645D" w:rsidRPr="009A645D" w:rsidRDefault="009A645D" w:rsidP="009A645D">
            <w:pPr>
              <w:spacing w:after="0"/>
              <w:rPr>
                <w:rFonts w:ascii="Calibri" w:hAnsi="Calibri" w:cs="Calibri"/>
                <w:b/>
                <w:bCs/>
              </w:rPr>
            </w:pPr>
            <w:r w:rsidRPr="009A645D">
              <w:rPr>
                <w:rFonts w:ascii="Calibri" w:hAnsi="Calibri" w:cs="Calibri"/>
                <w:b/>
                <w:bCs/>
              </w:rPr>
              <w:t xml:space="preserve">Core Organizers </w:t>
            </w:r>
          </w:p>
        </w:tc>
        <w:tc>
          <w:tcPr>
            <w:tcW w:w="5850" w:type="dxa"/>
            <w:tcBorders>
              <w:top w:val="single" w:sz="6" w:space="0" w:color="CCCCCC"/>
              <w:left w:val="single" w:sz="6" w:space="0" w:color="CCCCCC"/>
              <w:bottom w:val="single" w:sz="6" w:space="0" w:color="000000"/>
              <w:right w:val="single" w:sz="6" w:space="0" w:color="CCCCCC"/>
            </w:tcBorders>
            <w:shd w:val="clear" w:color="auto" w:fill="D9D2E9"/>
            <w:tcMar>
              <w:top w:w="30" w:type="dxa"/>
              <w:left w:w="45" w:type="dxa"/>
              <w:bottom w:w="30" w:type="dxa"/>
              <w:right w:w="45" w:type="dxa"/>
            </w:tcMar>
            <w:vAlign w:val="bottom"/>
            <w:hideMark/>
          </w:tcPr>
          <w:p w14:paraId="3D5347D4" w14:textId="77777777" w:rsidR="009A645D" w:rsidRPr="009A645D" w:rsidRDefault="009A645D" w:rsidP="009A645D">
            <w:pPr>
              <w:spacing w:after="0"/>
              <w:rPr>
                <w:rFonts w:ascii="Calibri" w:hAnsi="Calibri" w:cs="Calibri"/>
                <w:b/>
                <w:bCs/>
              </w:rPr>
            </w:pPr>
          </w:p>
        </w:tc>
        <w:tc>
          <w:tcPr>
            <w:tcW w:w="1342" w:type="dxa"/>
            <w:tcBorders>
              <w:top w:val="single" w:sz="6" w:space="0" w:color="CCCCCC"/>
              <w:left w:val="single" w:sz="6" w:space="0" w:color="CCCCCC"/>
              <w:bottom w:val="single" w:sz="6" w:space="0" w:color="000000"/>
              <w:right w:val="single" w:sz="6" w:space="0" w:color="CCCCCC"/>
            </w:tcBorders>
            <w:shd w:val="clear" w:color="auto" w:fill="D9D2E9"/>
            <w:tcMar>
              <w:top w:w="30" w:type="dxa"/>
              <w:left w:w="45" w:type="dxa"/>
              <w:bottom w:w="30" w:type="dxa"/>
              <w:right w:w="45" w:type="dxa"/>
            </w:tcMar>
            <w:vAlign w:val="bottom"/>
            <w:hideMark/>
          </w:tcPr>
          <w:p w14:paraId="3EF7644F" w14:textId="77777777" w:rsidR="009A645D" w:rsidRPr="009A645D" w:rsidRDefault="009A645D" w:rsidP="009A645D">
            <w:pPr>
              <w:spacing w:after="0"/>
              <w:rPr>
                <w:rFonts w:ascii="Calibri" w:hAnsi="Calibri" w:cs="Calibri"/>
              </w:rPr>
            </w:pPr>
          </w:p>
        </w:tc>
      </w:tr>
      <w:tr w:rsidR="009A645D" w:rsidRPr="009A645D" w14:paraId="7A7071BF" w14:textId="77777777" w:rsidTr="009A645D">
        <w:trPr>
          <w:trHeight w:val="315"/>
        </w:trPr>
        <w:tc>
          <w:tcPr>
            <w:tcW w:w="21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47BCEA" w14:textId="77777777" w:rsidR="009A645D" w:rsidRPr="009A645D" w:rsidRDefault="009A645D" w:rsidP="009A645D">
            <w:pPr>
              <w:spacing w:after="0"/>
              <w:rPr>
                <w:rFonts w:ascii="Calibri" w:hAnsi="Calibri" w:cs="Calibri"/>
              </w:rPr>
            </w:pPr>
            <w:r w:rsidRPr="009A645D">
              <w:rPr>
                <w:rFonts w:ascii="Calibri" w:hAnsi="Calibri" w:cs="Calibri"/>
              </w:rPr>
              <w:t>Rachel Portinga (Coordinator)</w:t>
            </w:r>
          </w:p>
        </w:tc>
        <w:tc>
          <w:tcPr>
            <w:tcW w:w="5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2735DF" w14:textId="77777777" w:rsidR="009A645D" w:rsidRPr="009A645D" w:rsidRDefault="009A645D" w:rsidP="009A645D">
            <w:pPr>
              <w:spacing w:after="0"/>
              <w:rPr>
                <w:rFonts w:ascii="Calibri" w:hAnsi="Calibri" w:cs="Calibri"/>
              </w:rPr>
            </w:pPr>
            <w:r w:rsidRPr="009A645D">
              <w:rPr>
                <w:rFonts w:ascii="Calibri" w:hAnsi="Calibri" w:cs="Calibri"/>
              </w:rPr>
              <w:t>Lakehead University</w:t>
            </w:r>
          </w:p>
        </w:tc>
        <w:tc>
          <w:tcPr>
            <w:tcW w:w="13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5FA90B" w14:textId="4CE4B7C1" w:rsidR="009A645D" w:rsidRDefault="009A645D" w:rsidP="009A645D">
            <w:pPr>
              <w:spacing w:after="0"/>
              <w:rPr>
                <w:rFonts w:ascii="Calibri" w:hAnsi="Calibri" w:cs="Calibri"/>
              </w:rPr>
            </w:pPr>
            <w:r w:rsidRPr="009A645D">
              <w:rPr>
                <w:rFonts w:ascii="Calibri" w:hAnsi="Calibri" w:cs="Calibri"/>
              </w:rPr>
              <w:t>T</w:t>
            </w:r>
            <w:r>
              <w:rPr>
                <w:rFonts w:ascii="Calibri" w:hAnsi="Calibri" w:cs="Calibri"/>
              </w:rPr>
              <w:t xml:space="preserve">hunder </w:t>
            </w:r>
            <w:r w:rsidRPr="009A645D">
              <w:rPr>
                <w:rFonts w:ascii="Calibri" w:hAnsi="Calibri" w:cs="Calibri"/>
              </w:rPr>
              <w:t>Bay</w:t>
            </w:r>
          </w:p>
          <w:p w14:paraId="5A4A962F" w14:textId="1F2CCD72" w:rsidR="009A645D" w:rsidRPr="009A645D" w:rsidRDefault="009A645D" w:rsidP="009A645D">
            <w:pPr>
              <w:spacing w:after="0"/>
              <w:rPr>
                <w:rFonts w:ascii="Calibri" w:hAnsi="Calibri" w:cs="Calibri"/>
              </w:rPr>
            </w:pPr>
            <w:r w:rsidRPr="009A645D">
              <w:rPr>
                <w:rFonts w:ascii="Calibri" w:hAnsi="Calibri" w:cs="Calibri"/>
              </w:rPr>
              <w:t>Duluth</w:t>
            </w:r>
          </w:p>
        </w:tc>
      </w:tr>
      <w:tr w:rsidR="009A645D" w:rsidRPr="009A645D" w14:paraId="3087C8CD" w14:textId="77777777" w:rsidTr="009A645D">
        <w:trPr>
          <w:trHeight w:val="315"/>
        </w:trPr>
        <w:tc>
          <w:tcPr>
            <w:tcW w:w="21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6C8A313" w14:textId="77777777" w:rsidR="009A645D" w:rsidRPr="009A645D" w:rsidRDefault="009A645D" w:rsidP="009A645D">
            <w:pPr>
              <w:spacing w:after="0"/>
              <w:rPr>
                <w:rFonts w:ascii="Calibri" w:hAnsi="Calibri" w:cs="Calibri"/>
              </w:rPr>
            </w:pPr>
            <w:r w:rsidRPr="009A645D">
              <w:rPr>
                <w:rFonts w:ascii="Calibri" w:hAnsi="Calibri" w:cs="Calibri"/>
              </w:rPr>
              <w:t xml:space="preserve">Nairne Cameron </w:t>
            </w:r>
          </w:p>
        </w:tc>
        <w:tc>
          <w:tcPr>
            <w:tcW w:w="5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24DEF4" w14:textId="77777777" w:rsidR="009A645D" w:rsidRPr="009A645D" w:rsidRDefault="009A645D" w:rsidP="009A645D">
            <w:pPr>
              <w:spacing w:after="0"/>
              <w:rPr>
                <w:rFonts w:ascii="Calibri" w:hAnsi="Calibri" w:cs="Calibri"/>
              </w:rPr>
            </w:pPr>
            <w:r w:rsidRPr="009A645D">
              <w:rPr>
                <w:rFonts w:ascii="Calibri" w:hAnsi="Calibri" w:cs="Calibri"/>
              </w:rPr>
              <w:t>Algoma University</w:t>
            </w:r>
          </w:p>
        </w:tc>
        <w:tc>
          <w:tcPr>
            <w:tcW w:w="13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8A0252" w14:textId="77777777" w:rsidR="009A645D" w:rsidRPr="009A645D" w:rsidRDefault="009A645D" w:rsidP="009A645D">
            <w:pPr>
              <w:spacing w:after="0"/>
              <w:rPr>
                <w:rFonts w:ascii="Calibri" w:hAnsi="Calibri" w:cs="Calibri"/>
              </w:rPr>
            </w:pPr>
            <w:r w:rsidRPr="009A645D">
              <w:rPr>
                <w:rFonts w:ascii="Calibri" w:hAnsi="Calibri" w:cs="Calibri"/>
              </w:rPr>
              <w:t>SSM</w:t>
            </w:r>
          </w:p>
        </w:tc>
      </w:tr>
      <w:tr w:rsidR="009A645D" w:rsidRPr="009A645D" w14:paraId="536225B5" w14:textId="77777777" w:rsidTr="009A645D">
        <w:trPr>
          <w:trHeight w:val="315"/>
        </w:trPr>
        <w:tc>
          <w:tcPr>
            <w:tcW w:w="21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42F1F1C" w14:textId="77777777" w:rsidR="009A645D" w:rsidRPr="009A645D" w:rsidRDefault="009A645D" w:rsidP="009A645D">
            <w:pPr>
              <w:spacing w:after="0"/>
              <w:rPr>
                <w:rFonts w:ascii="Calibri" w:hAnsi="Calibri" w:cs="Calibri"/>
              </w:rPr>
            </w:pPr>
            <w:r w:rsidRPr="009A645D">
              <w:rPr>
                <w:rFonts w:ascii="Calibri" w:hAnsi="Calibri" w:cs="Calibri"/>
              </w:rPr>
              <w:t xml:space="preserve">Erika Vye </w:t>
            </w:r>
          </w:p>
        </w:tc>
        <w:tc>
          <w:tcPr>
            <w:tcW w:w="5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C96FAD" w14:textId="123A686A" w:rsidR="009A645D" w:rsidRPr="009A645D" w:rsidRDefault="009A645D" w:rsidP="009A645D">
            <w:pPr>
              <w:spacing w:after="0"/>
              <w:rPr>
                <w:rFonts w:ascii="Calibri" w:hAnsi="Calibri" w:cs="Calibri"/>
              </w:rPr>
            </w:pPr>
            <w:r w:rsidRPr="009A645D">
              <w:rPr>
                <w:rFonts w:ascii="Calibri" w:hAnsi="Calibri" w:cs="Calibri"/>
              </w:rPr>
              <w:t>Michigan Technological University</w:t>
            </w:r>
            <w:r>
              <w:rPr>
                <w:rFonts w:ascii="Calibri" w:hAnsi="Calibri" w:cs="Calibri"/>
              </w:rPr>
              <w:t>,</w:t>
            </w:r>
            <w:r w:rsidRPr="009A645D">
              <w:rPr>
                <w:rFonts w:ascii="Calibri" w:hAnsi="Calibri" w:cs="Calibri"/>
              </w:rPr>
              <w:t xml:space="preserve"> Lake Superior Stewardship Initiative</w:t>
            </w:r>
          </w:p>
        </w:tc>
        <w:tc>
          <w:tcPr>
            <w:tcW w:w="13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CE3F61" w14:textId="77777777" w:rsidR="009A645D" w:rsidRPr="009A645D" w:rsidRDefault="009A645D" w:rsidP="009A645D">
            <w:pPr>
              <w:spacing w:after="0"/>
              <w:rPr>
                <w:rFonts w:ascii="Calibri" w:hAnsi="Calibri" w:cs="Calibri"/>
              </w:rPr>
            </w:pPr>
            <w:r w:rsidRPr="009A645D">
              <w:rPr>
                <w:rFonts w:ascii="Calibri" w:hAnsi="Calibri" w:cs="Calibri"/>
              </w:rPr>
              <w:t xml:space="preserve">Houghton </w:t>
            </w:r>
          </w:p>
        </w:tc>
      </w:tr>
      <w:tr w:rsidR="009A645D" w:rsidRPr="009A645D" w14:paraId="3AD90191" w14:textId="77777777" w:rsidTr="009A645D">
        <w:trPr>
          <w:trHeight w:val="315"/>
        </w:trPr>
        <w:tc>
          <w:tcPr>
            <w:tcW w:w="2152" w:type="dxa"/>
            <w:tcBorders>
              <w:top w:val="single" w:sz="6" w:space="0" w:color="CCCCCC"/>
              <w:left w:val="single" w:sz="6" w:space="0" w:color="000000"/>
              <w:bottom w:val="single" w:sz="6" w:space="0" w:color="000000"/>
              <w:right w:val="single" w:sz="6" w:space="0" w:color="CCCCCC"/>
            </w:tcBorders>
            <w:shd w:val="clear" w:color="auto" w:fill="CFE2F3"/>
            <w:tcMar>
              <w:top w:w="30" w:type="dxa"/>
              <w:left w:w="45" w:type="dxa"/>
              <w:bottom w:w="30" w:type="dxa"/>
              <w:right w:w="45" w:type="dxa"/>
            </w:tcMar>
            <w:vAlign w:val="bottom"/>
            <w:hideMark/>
          </w:tcPr>
          <w:p w14:paraId="774D76CE" w14:textId="4381A4E8" w:rsidR="009A645D" w:rsidRPr="009A645D" w:rsidRDefault="009A645D" w:rsidP="009A645D">
            <w:pPr>
              <w:spacing w:after="0"/>
              <w:rPr>
                <w:rFonts w:ascii="Calibri" w:hAnsi="Calibri" w:cs="Calibri"/>
                <w:b/>
                <w:bCs/>
              </w:rPr>
            </w:pPr>
            <w:r w:rsidRPr="009A645D">
              <w:rPr>
                <w:rFonts w:ascii="Calibri" w:hAnsi="Calibri" w:cs="Calibri"/>
                <w:b/>
                <w:bCs/>
              </w:rPr>
              <w:t xml:space="preserve">Advisory Group </w:t>
            </w:r>
            <w:r>
              <w:rPr>
                <w:rFonts w:ascii="Calibri" w:hAnsi="Calibri" w:cs="Calibri"/>
                <w:b/>
                <w:bCs/>
              </w:rPr>
              <w:t>(Confirmed)</w:t>
            </w:r>
          </w:p>
        </w:tc>
        <w:tc>
          <w:tcPr>
            <w:tcW w:w="5850" w:type="dxa"/>
            <w:tcBorders>
              <w:top w:val="single" w:sz="6" w:space="0" w:color="CCCCCC"/>
              <w:left w:val="single" w:sz="6" w:space="0" w:color="CCCCCC"/>
              <w:bottom w:val="single" w:sz="6" w:space="0" w:color="000000"/>
              <w:right w:val="single" w:sz="6" w:space="0" w:color="CCCCCC"/>
            </w:tcBorders>
            <w:shd w:val="clear" w:color="auto" w:fill="CFE2F3"/>
            <w:tcMar>
              <w:top w:w="30" w:type="dxa"/>
              <w:left w:w="45" w:type="dxa"/>
              <w:bottom w:w="30" w:type="dxa"/>
              <w:right w:w="45" w:type="dxa"/>
            </w:tcMar>
            <w:vAlign w:val="bottom"/>
            <w:hideMark/>
          </w:tcPr>
          <w:p w14:paraId="71D3A5CF" w14:textId="77777777" w:rsidR="009A645D" w:rsidRPr="009A645D" w:rsidRDefault="009A645D" w:rsidP="009A645D">
            <w:pPr>
              <w:spacing w:after="0"/>
              <w:rPr>
                <w:rFonts w:ascii="Calibri" w:hAnsi="Calibri" w:cs="Calibri"/>
                <w:b/>
                <w:bCs/>
              </w:rPr>
            </w:pPr>
          </w:p>
        </w:tc>
        <w:tc>
          <w:tcPr>
            <w:tcW w:w="1342" w:type="dxa"/>
            <w:tcBorders>
              <w:top w:val="single" w:sz="6" w:space="0" w:color="CCCCCC"/>
              <w:left w:val="single" w:sz="6" w:space="0" w:color="CCCCCC"/>
              <w:bottom w:val="single" w:sz="6" w:space="0" w:color="000000"/>
              <w:right w:val="single" w:sz="6" w:space="0" w:color="CCCCCC"/>
            </w:tcBorders>
            <w:shd w:val="clear" w:color="auto" w:fill="CFE2F3"/>
            <w:tcMar>
              <w:top w:w="30" w:type="dxa"/>
              <w:left w:w="45" w:type="dxa"/>
              <w:bottom w:w="30" w:type="dxa"/>
              <w:right w:w="45" w:type="dxa"/>
            </w:tcMar>
            <w:vAlign w:val="bottom"/>
            <w:hideMark/>
          </w:tcPr>
          <w:p w14:paraId="5F8CE278" w14:textId="77777777" w:rsidR="009A645D" w:rsidRPr="009A645D" w:rsidRDefault="009A645D" w:rsidP="009A645D">
            <w:pPr>
              <w:spacing w:after="0"/>
              <w:rPr>
                <w:rFonts w:ascii="Calibri" w:hAnsi="Calibri" w:cs="Calibri"/>
              </w:rPr>
            </w:pPr>
          </w:p>
        </w:tc>
      </w:tr>
      <w:tr w:rsidR="009A645D" w:rsidRPr="009A645D" w14:paraId="4531089E" w14:textId="77777777" w:rsidTr="009A645D">
        <w:trPr>
          <w:trHeight w:val="315"/>
        </w:trPr>
        <w:tc>
          <w:tcPr>
            <w:tcW w:w="21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21DE7B3" w14:textId="77777777" w:rsidR="009A645D" w:rsidRPr="009A645D" w:rsidRDefault="009A645D" w:rsidP="009A645D">
            <w:pPr>
              <w:spacing w:after="0"/>
              <w:rPr>
                <w:rFonts w:ascii="Calibri" w:hAnsi="Calibri" w:cs="Calibri"/>
              </w:rPr>
            </w:pPr>
            <w:r w:rsidRPr="009A645D">
              <w:rPr>
                <w:rFonts w:ascii="Calibri" w:hAnsi="Calibri" w:cs="Calibri"/>
              </w:rPr>
              <w:t xml:space="preserve">Lindsay Galway </w:t>
            </w:r>
          </w:p>
        </w:tc>
        <w:tc>
          <w:tcPr>
            <w:tcW w:w="5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4E9791" w14:textId="77777777" w:rsidR="009A645D" w:rsidRPr="009A645D" w:rsidRDefault="009A645D" w:rsidP="009A645D">
            <w:pPr>
              <w:spacing w:after="0"/>
              <w:rPr>
                <w:rFonts w:ascii="Calibri" w:hAnsi="Calibri" w:cs="Calibri"/>
              </w:rPr>
            </w:pPr>
            <w:r w:rsidRPr="009A645D">
              <w:rPr>
                <w:rFonts w:ascii="Calibri" w:hAnsi="Calibri" w:cs="Calibri"/>
              </w:rPr>
              <w:t>Lakehead University</w:t>
            </w:r>
          </w:p>
        </w:tc>
        <w:tc>
          <w:tcPr>
            <w:tcW w:w="13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1971D7" w14:textId="0B75CBBA" w:rsidR="009A645D" w:rsidRPr="009A645D" w:rsidRDefault="009A645D" w:rsidP="009A645D">
            <w:pPr>
              <w:spacing w:after="0"/>
              <w:rPr>
                <w:rFonts w:ascii="Calibri" w:hAnsi="Calibri" w:cs="Calibri"/>
              </w:rPr>
            </w:pPr>
            <w:r w:rsidRPr="009A645D">
              <w:rPr>
                <w:rFonts w:ascii="Calibri" w:hAnsi="Calibri" w:cs="Calibri"/>
              </w:rPr>
              <w:t>T</w:t>
            </w:r>
            <w:r>
              <w:rPr>
                <w:rFonts w:ascii="Calibri" w:hAnsi="Calibri" w:cs="Calibri"/>
              </w:rPr>
              <w:t xml:space="preserve">hunder </w:t>
            </w:r>
            <w:r w:rsidRPr="009A645D">
              <w:rPr>
                <w:rFonts w:ascii="Calibri" w:hAnsi="Calibri" w:cs="Calibri"/>
              </w:rPr>
              <w:t>Bay</w:t>
            </w:r>
          </w:p>
        </w:tc>
      </w:tr>
      <w:tr w:rsidR="009A645D" w:rsidRPr="009A645D" w14:paraId="30E73C4F" w14:textId="77777777" w:rsidTr="009A645D">
        <w:trPr>
          <w:trHeight w:val="315"/>
        </w:trPr>
        <w:tc>
          <w:tcPr>
            <w:tcW w:w="21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5246221" w14:textId="77777777" w:rsidR="009A645D" w:rsidRPr="009A645D" w:rsidRDefault="009A645D" w:rsidP="009A645D">
            <w:pPr>
              <w:spacing w:after="0"/>
              <w:rPr>
                <w:rFonts w:ascii="Calibri" w:hAnsi="Calibri" w:cs="Calibri"/>
              </w:rPr>
            </w:pPr>
            <w:r w:rsidRPr="009A645D">
              <w:rPr>
                <w:rFonts w:ascii="Calibri" w:hAnsi="Calibri" w:cs="Calibri"/>
              </w:rPr>
              <w:t xml:space="preserve">Tone Lanzillo </w:t>
            </w:r>
          </w:p>
        </w:tc>
        <w:tc>
          <w:tcPr>
            <w:tcW w:w="5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D53F76" w14:textId="77777777" w:rsidR="009A645D" w:rsidRPr="009A645D" w:rsidRDefault="009A645D" w:rsidP="009A645D">
            <w:pPr>
              <w:spacing w:after="0"/>
              <w:rPr>
                <w:rFonts w:ascii="Calibri" w:hAnsi="Calibri" w:cs="Calibri"/>
              </w:rPr>
            </w:pPr>
            <w:r w:rsidRPr="009A645D">
              <w:rPr>
                <w:rFonts w:ascii="Calibri" w:hAnsi="Calibri" w:cs="Calibri"/>
              </w:rPr>
              <w:t xml:space="preserve">World Climate School </w:t>
            </w:r>
          </w:p>
        </w:tc>
        <w:tc>
          <w:tcPr>
            <w:tcW w:w="13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F089E8" w14:textId="77777777" w:rsidR="009A645D" w:rsidRPr="009A645D" w:rsidRDefault="009A645D" w:rsidP="009A645D">
            <w:pPr>
              <w:spacing w:after="0"/>
              <w:rPr>
                <w:rFonts w:ascii="Calibri" w:hAnsi="Calibri" w:cs="Calibri"/>
              </w:rPr>
            </w:pPr>
            <w:r w:rsidRPr="009A645D">
              <w:rPr>
                <w:rFonts w:ascii="Calibri" w:hAnsi="Calibri" w:cs="Calibri"/>
              </w:rPr>
              <w:t xml:space="preserve">Duluth </w:t>
            </w:r>
          </w:p>
        </w:tc>
      </w:tr>
      <w:tr w:rsidR="009A645D" w:rsidRPr="009A645D" w14:paraId="1809EB05" w14:textId="77777777" w:rsidTr="009A645D">
        <w:trPr>
          <w:trHeight w:val="315"/>
        </w:trPr>
        <w:tc>
          <w:tcPr>
            <w:tcW w:w="21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20170ED" w14:textId="77777777" w:rsidR="009A645D" w:rsidRPr="009A645D" w:rsidRDefault="009A645D" w:rsidP="009A645D">
            <w:pPr>
              <w:spacing w:after="0"/>
              <w:rPr>
                <w:rFonts w:ascii="Calibri" w:hAnsi="Calibri" w:cs="Calibri"/>
              </w:rPr>
            </w:pPr>
            <w:r w:rsidRPr="009A645D">
              <w:rPr>
                <w:rFonts w:ascii="Calibri" w:hAnsi="Calibri" w:cs="Calibri"/>
              </w:rPr>
              <w:t>Charles Levkoe</w:t>
            </w:r>
          </w:p>
        </w:tc>
        <w:tc>
          <w:tcPr>
            <w:tcW w:w="5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55FFD9" w14:textId="77777777" w:rsidR="009A645D" w:rsidRPr="009A645D" w:rsidRDefault="009A645D" w:rsidP="009A645D">
            <w:pPr>
              <w:spacing w:after="0"/>
              <w:rPr>
                <w:rFonts w:ascii="Calibri" w:hAnsi="Calibri" w:cs="Calibri"/>
              </w:rPr>
            </w:pPr>
            <w:r w:rsidRPr="009A645D">
              <w:rPr>
                <w:rFonts w:ascii="Calibri" w:hAnsi="Calibri" w:cs="Calibri"/>
              </w:rPr>
              <w:t>Lakehead University</w:t>
            </w:r>
          </w:p>
        </w:tc>
        <w:tc>
          <w:tcPr>
            <w:tcW w:w="13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451A2D" w14:textId="18A66B96" w:rsidR="009A645D" w:rsidRPr="009A645D" w:rsidRDefault="009A645D" w:rsidP="009A645D">
            <w:pPr>
              <w:spacing w:after="0"/>
              <w:rPr>
                <w:rFonts w:ascii="Calibri" w:hAnsi="Calibri" w:cs="Calibri"/>
              </w:rPr>
            </w:pPr>
            <w:r w:rsidRPr="009A645D">
              <w:rPr>
                <w:rFonts w:ascii="Calibri" w:hAnsi="Calibri" w:cs="Calibri"/>
              </w:rPr>
              <w:t>T</w:t>
            </w:r>
            <w:r>
              <w:rPr>
                <w:rFonts w:ascii="Calibri" w:hAnsi="Calibri" w:cs="Calibri"/>
              </w:rPr>
              <w:t xml:space="preserve">hunder </w:t>
            </w:r>
            <w:r w:rsidRPr="009A645D">
              <w:rPr>
                <w:rFonts w:ascii="Calibri" w:hAnsi="Calibri" w:cs="Calibri"/>
              </w:rPr>
              <w:t>Bay</w:t>
            </w:r>
          </w:p>
        </w:tc>
      </w:tr>
      <w:tr w:rsidR="009A645D" w:rsidRPr="009A645D" w14:paraId="6341F662" w14:textId="77777777" w:rsidTr="009A645D">
        <w:trPr>
          <w:trHeight w:val="315"/>
        </w:trPr>
        <w:tc>
          <w:tcPr>
            <w:tcW w:w="21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F89DAE9" w14:textId="77777777" w:rsidR="009A645D" w:rsidRPr="009A645D" w:rsidRDefault="009A645D" w:rsidP="009A645D">
            <w:pPr>
              <w:spacing w:after="0"/>
              <w:rPr>
                <w:rFonts w:ascii="Calibri" w:hAnsi="Calibri" w:cs="Calibri"/>
              </w:rPr>
            </w:pPr>
            <w:r w:rsidRPr="009A645D">
              <w:rPr>
                <w:rFonts w:ascii="Calibri" w:hAnsi="Calibri" w:cs="Calibri"/>
              </w:rPr>
              <w:lastRenderedPageBreak/>
              <w:t xml:space="preserve">Erin Moir </w:t>
            </w:r>
          </w:p>
        </w:tc>
        <w:tc>
          <w:tcPr>
            <w:tcW w:w="5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9FEA0B" w14:textId="77777777" w:rsidR="009A645D" w:rsidRPr="009A645D" w:rsidRDefault="009A645D" w:rsidP="009A645D">
            <w:pPr>
              <w:spacing w:after="0"/>
              <w:rPr>
                <w:rFonts w:ascii="Calibri" w:hAnsi="Calibri" w:cs="Calibri"/>
              </w:rPr>
            </w:pPr>
            <w:r w:rsidRPr="009A645D">
              <w:rPr>
                <w:rFonts w:ascii="Calibri" w:hAnsi="Calibri" w:cs="Calibri"/>
              </w:rPr>
              <w:t>EcoSuperior</w:t>
            </w:r>
          </w:p>
        </w:tc>
        <w:tc>
          <w:tcPr>
            <w:tcW w:w="13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E29A2F" w14:textId="4BE9C34F" w:rsidR="009A645D" w:rsidRPr="009A645D" w:rsidRDefault="009A645D" w:rsidP="009A645D">
            <w:pPr>
              <w:spacing w:after="0"/>
              <w:rPr>
                <w:rFonts w:ascii="Calibri" w:hAnsi="Calibri" w:cs="Calibri"/>
              </w:rPr>
            </w:pPr>
            <w:r w:rsidRPr="009A645D">
              <w:rPr>
                <w:rFonts w:ascii="Calibri" w:hAnsi="Calibri" w:cs="Calibri"/>
              </w:rPr>
              <w:t>T</w:t>
            </w:r>
            <w:r>
              <w:rPr>
                <w:rFonts w:ascii="Calibri" w:hAnsi="Calibri" w:cs="Calibri"/>
              </w:rPr>
              <w:t xml:space="preserve">hunder </w:t>
            </w:r>
            <w:r w:rsidRPr="009A645D">
              <w:rPr>
                <w:rFonts w:ascii="Calibri" w:hAnsi="Calibri" w:cs="Calibri"/>
              </w:rPr>
              <w:t>Bay</w:t>
            </w:r>
          </w:p>
        </w:tc>
      </w:tr>
      <w:tr w:rsidR="009A645D" w:rsidRPr="009A645D" w14:paraId="4C0050A9" w14:textId="77777777" w:rsidTr="009A645D">
        <w:trPr>
          <w:trHeight w:val="315"/>
        </w:trPr>
        <w:tc>
          <w:tcPr>
            <w:tcW w:w="21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495EA6F" w14:textId="77777777" w:rsidR="009A645D" w:rsidRPr="009A645D" w:rsidRDefault="009A645D" w:rsidP="009A645D">
            <w:pPr>
              <w:spacing w:after="0"/>
              <w:rPr>
                <w:rFonts w:ascii="Calibri" w:hAnsi="Calibri" w:cs="Calibri"/>
              </w:rPr>
            </w:pPr>
            <w:r w:rsidRPr="009A645D">
              <w:rPr>
                <w:rFonts w:ascii="Calibri" w:hAnsi="Calibri" w:cs="Calibri"/>
              </w:rPr>
              <w:t xml:space="preserve">Andrew Slade </w:t>
            </w:r>
          </w:p>
        </w:tc>
        <w:tc>
          <w:tcPr>
            <w:tcW w:w="5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4FA68D" w14:textId="77777777" w:rsidR="009A645D" w:rsidRPr="009A645D" w:rsidRDefault="009A645D" w:rsidP="009A645D">
            <w:pPr>
              <w:spacing w:after="0"/>
              <w:rPr>
                <w:rFonts w:ascii="Calibri" w:hAnsi="Calibri" w:cs="Calibri"/>
              </w:rPr>
            </w:pPr>
            <w:r w:rsidRPr="009A645D">
              <w:rPr>
                <w:rFonts w:ascii="Calibri" w:hAnsi="Calibri" w:cs="Calibri"/>
              </w:rPr>
              <w:t>Minnesota Environmental Partnership</w:t>
            </w:r>
          </w:p>
        </w:tc>
        <w:tc>
          <w:tcPr>
            <w:tcW w:w="13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B53D60" w14:textId="77777777" w:rsidR="009A645D" w:rsidRPr="009A645D" w:rsidRDefault="009A645D" w:rsidP="009A645D">
            <w:pPr>
              <w:spacing w:after="0"/>
              <w:rPr>
                <w:rFonts w:ascii="Calibri" w:hAnsi="Calibri" w:cs="Calibri"/>
              </w:rPr>
            </w:pPr>
            <w:r w:rsidRPr="009A645D">
              <w:rPr>
                <w:rFonts w:ascii="Calibri" w:hAnsi="Calibri" w:cs="Calibri"/>
              </w:rPr>
              <w:t>Ely</w:t>
            </w:r>
          </w:p>
        </w:tc>
      </w:tr>
      <w:tr w:rsidR="009A645D" w:rsidRPr="009A645D" w14:paraId="4967936A" w14:textId="77777777" w:rsidTr="009A645D">
        <w:trPr>
          <w:trHeight w:val="315"/>
        </w:trPr>
        <w:tc>
          <w:tcPr>
            <w:tcW w:w="21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23337E" w14:textId="77777777" w:rsidR="009A645D" w:rsidRPr="009A645D" w:rsidRDefault="009A645D" w:rsidP="009A645D">
            <w:pPr>
              <w:spacing w:after="0"/>
              <w:rPr>
                <w:rFonts w:ascii="Calibri" w:hAnsi="Calibri" w:cs="Calibri"/>
              </w:rPr>
            </w:pPr>
            <w:r w:rsidRPr="009A645D">
              <w:rPr>
                <w:rFonts w:ascii="Calibri" w:hAnsi="Calibri" w:cs="Calibri"/>
              </w:rPr>
              <w:t>Courtney Vaughan</w:t>
            </w:r>
          </w:p>
        </w:tc>
        <w:tc>
          <w:tcPr>
            <w:tcW w:w="5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7B4948" w14:textId="77777777" w:rsidR="009A645D" w:rsidRPr="009A645D" w:rsidRDefault="009A645D" w:rsidP="009A645D">
            <w:pPr>
              <w:spacing w:after="0"/>
              <w:rPr>
                <w:rFonts w:ascii="Calibri" w:hAnsi="Calibri" w:cs="Calibri"/>
              </w:rPr>
            </w:pPr>
            <w:r w:rsidRPr="009A645D">
              <w:rPr>
                <w:rFonts w:ascii="Calibri" w:hAnsi="Calibri" w:cs="Calibri"/>
              </w:rPr>
              <w:t>Lakehead University, Metis Nation of Ontario</w:t>
            </w:r>
          </w:p>
        </w:tc>
        <w:tc>
          <w:tcPr>
            <w:tcW w:w="13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D8DDB2" w14:textId="77777777" w:rsidR="009A645D" w:rsidRDefault="009A645D" w:rsidP="009A645D">
            <w:pPr>
              <w:spacing w:after="0"/>
              <w:rPr>
                <w:rFonts w:ascii="Calibri" w:hAnsi="Calibri" w:cs="Calibri"/>
              </w:rPr>
            </w:pPr>
            <w:r w:rsidRPr="009A645D">
              <w:rPr>
                <w:rFonts w:ascii="Calibri" w:hAnsi="Calibri" w:cs="Calibri"/>
              </w:rPr>
              <w:t xml:space="preserve">SSM </w:t>
            </w:r>
          </w:p>
          <w:p w14:paraId="6CB72732" w14:textId="21DB33C8" w:rsidR="009A645D" w:rsidRPr="009A645D" w:rsidRDefault="009A645D" w:rsidP="009A645D">
            <w:pPr>
              <w:spacing w:after="0"/>
              <w:rPr>
                <w:rFonts w:ascii="Calibri" w:hAnsi="Calibri" w:cs="Calibri"/>
              </w:rPr>
            </w:pPr>
            <w:r w:rsidRPr="009A645D">
              <w:rPr>
                <w:rFonts w:ascii="Calibri" w:hAnsi="Calibri" w:cs="Calibri"/>
              </w:rPr>
              <w:t>T</w:t>
            </w:r>
            <w:r>
              <w:rPr>
                <w:rFonts w:ascii="Calibri" w:hAnsi="Calibri" w:cs="Calibri"/>
              </w:rPr>
              <w:t xml:space="preserve">hunder </w:t>
            </w:r>
            <w:r w:rsidRPr="009A645D">
              <w:rPr>
                <w:rFonts w:ascii="Calibri" w:hAnsi="Calibri" w:cs="Calibri"/>
              </w:rPr>
              <w:t>Bay</w:t>
            </w:r>
          </w:p>
        </w:tc>
      </w:tr>
      <w:tr w:rsidR="009A645D" w:rsidRPr="009A645D" w14:paraId="5E5C87CE" w14:textId="77777777" w:rsidTr="009A645D">
        <w:trPr>
          <w:trHeight w:val="315"/>
        </w:trPr>
        <w:tc>
          <w:tcPr>
            <w:tcW w:w="21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58F12DD" w14:textId="77777777" w:rsidR="009A645D" w:rsidRPr="009A645D" w:rsidRDefault="009A645D" w:rsidP="009A645D">
            <w:pPr>
              <w:spacing w:after="0"/>
              <w:rPr>
                <w:rFonts w:ascii="Calibri" w:hAnsi="Calibri" w:cs="Calibri"/>
              </w:rPr>
            </w:pPr>
            <w:r w:rsidRPr="009A645D">
              <w:rPr>
                <w:rFonts w:ascii="Calibri" w:hAnsi="Calibri" w:cs="Calibri"/>
              </w:rPr>
              <w:t xml:space="preserve">Michael Lynn Wellman </w:t>
            </w:r>
          </w:p>
        </w:tc>
        <w:tc>
          <w:tcPr>
            <w:tcW w:w="5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D37B74" w14:textId="77777777" w:rsidR="009A645D" w:rsidRPr="009A645D" w:rsidRDefault="009A645D" w:rsidP="009A645D">
            <w:pPr>
              <w:spacing w:after="0"/>
              <w:rPr>
                <w:rFonts w:ascii="Calibri" w:hAnsi="Calibri" w:cs="Calibri"/>
              </w:rPr>
            </w:pPr>
            <w:r w:rsidRPr="009A645D">
              <w:rPr>
                <w:rFonts w:ascii="Calibri" w:hAnsi="Calibri" w:cs="Calibri"/>
              </w:rPr>
              <w:t>Citizens for Superior, Protect the Porkies, NMU Center for Native American Studies, Lake Superior Traditional Ways Gathering</w:t>
            </w:r>
          </w:p>
        </w:tc>
        <w:tc>
          <w:tcPr>
            <w:tcW w:w="13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3402CE" w14:textId="77777777" w:rsidR="009A645D" w:rsidRPr="009A645D" w:rsidRDefault="009A645D" w:rsidP="009A645D">
            <w:pPr>
              <w:spacing w:after="0"/>
              <w:rPr>
                <w:rFonts w:ascii="Calibri" w:hAnsi="Calibri" w:cs="Calibri"/>
              </w:rPr>
            </w:pPr>
            <w:r w:rsidRPr="009A645D">
              <w:rPr>
                <w:rFonts w:ascii="Calibri" w:hAnsi="Calibri" w:cs="Calibri"/>
              </w:rPr>
              <w:t>Marquette</w:t>
            </w:r>
          </w:p>
        </w:tc>
      </w:tr>
      <w:tr w:rsidR="009A645D" w:rsidRPr="009A645D" w14:paraId="0D3EC6FF" w14:textId="77777777" w:rsidTr="009A645D">
        <w:trPr>
          <w:trHeight w:val="432"/>
        </w:trPr>
        <w:tc>
          <w:tcPr>
            <w:tcW w:w="21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ED2C40D" w14:textId="77777777" w:rsidR="009A645D" w:rsidRPr="009A645D" w:rsidRDefault="009A645D" w:rsidP="009A645D">
            <w:pPr>
              <w:spacing w:after="0"/>
              <w:rPr>
                <w:rFonts w:ascii="Calibri" w:hAnsi="Calibri" w:cs="Calibri"/>
              </w:rPr>
            </w:pPr>
            <w:r w:rsidRPr="009A645D">
              <w:rPr>
                <w:rFonts w:ascii="Calibri" w:hAnsi="Calibri" w:cs="Calibri"/>
              </w:rPr>
              <w:t>Nicole Westlund Stewart</w:t>
            </w:r>
          </w:p>
        </w:tc>
        <w:tc>
          <w:tcPr>
            <w:tcW w:w="5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B7F4E0" w14:textId="77777777" w:rsidR="009A645D" w:rsidRPr="009A645D" w:rsidRDefault="009A645D" w:rsidP="009A645D">
            <w:pPr>
              <w:spacing w:after="0"/>
              <w:rPr>
                <w:rFonts w:ascii="Calibri" w:hAnsi="Calibri" w:cs="Calibri"/>
              </w:rPr>
            </w:pPr>
            <w:r w:rsidRPr="009A645D">
              <w:rPr>
                <w:rFonts w:ascii="Calibri" w:hAnsi="Calibri" w:cs="Calibri"/>
              </w:rPr>
              <w:t>Lakehead University</w:t>
            </w:r>
          </w:p>
        </w:tc>
        <w:tc>
          <w:tcPr>
            <w:tcW w:w="13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39FA29" w14:textId="269FA76B" w:rsidR="009A645D" w:rsidRPr="009A645D" w:rsidRDefault="009A645D" w:rsidP="009A645D">
            <w:pPr>
              <w:spacing w:after="0"/>
              <w:rPr>
                <w:rFonts w:ascii="Calibri" w:hAnsi="Calibri" w:cs="Calibri"/>
              </w:rPr>
            </w:pPr>
            <w:r w:rsidRPr="009A645D">
              <w:rPr>
                <w:rFonts w:ascii="Calibri" w:hAnsi="Calibri" w:cs="Calibri"/>
              </w:rPr>
              <w:t>T</w:t>
            </w:r>
            <w:r>
              <w:rPr>
                <w:rFonts w:ascii="Calibri" w:hAnsi="Calibri" w:cs="Calibri"/>
              </w:rPr>
              <w:t xml:space="preserve">hunder </w:t>
            </w:r>
            <w:r w:rsidRPr="009A645D">
              <w:rPr>
                <w:rFonts w:ascii="Calibri" w:hAnsi="Calibri" w:cs="Calibri"/>
              </w:rPr>
              <w:t>Bay</w:t>
            </w:r>
          </w:p>
        </w:tc>
      </w:tr>
      <w:tr w:rsidR="009A645D" w:rsidRPr="009A645D" w14:paraId="6E6AFE36" w14:textId="77777777" w:rsidTr="009A645D">
        <w:trPr>
          <w:trHeight w:val="315"/>
        </w:trPr>
        <w:tc>
          <w:tcPr>
            <w:tcW w:w="21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C64DEC8" w14:textId="77777777" w:rsidR="009A645D" w:rsidRPr="009A645D" w:rsidRDefault="009A645D" w:rsidP="009A645D">
            <w:pPr>
              <w:spacing w:after="0"/>
              <w:rPr>
                <w:rFonts w:ascii="Calibri" w:hAnsi="Calibri" w:cs="Calibri"/>
              </w:rPr>
            </w:pPr>
            <w:r w:rsidRPr="009A645D">
              <w:rPr>
                <w:rFonts w:ascii="Calibri" w:hAnsi="Calibri" w:cs="Calibri"/>
              </w:rPr>
              <w:t xml:space="preserve">Laura Wyper </w:t>
            </w:r>
          </w:p>
        </w:tc>
        <w:tc>
          <w:tcPr>
            <w:tcW w:w="5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C376B3" w14:textId="77777777" w:rsidR="009A645D" w:rsidRPr="009A645D" w:rsidRDefault="009A645D" w:rsidP="009A645D">
            <w:pPr>
              <w:spacing w:after="0"/>
              <w:rPr>
                <w:rFonts w:ascii="Calibri" w:hAnsi="Calibri" w:cs="Calibri"/>
              </w:rPr>
            </w:pPr>
            <w:r w:rsidRPr="009A645D">
              <w:rPr>
                <w:rFonts w:ascii="Calibri" w:hAnsi="Calibri" w:cs="Calibri"/>
              </w:rPr>
              <w:t>Algoma University</w:t>
            </w:r>
          </w:p>
        </w:tc>
        <w:tc>
          <w:tcPr>
            <w:tcW w:w="134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AD74E9" w14:textId="77777777" w:rsidR="009A645D" w:rsidRPr="009A645D" w:rsidRDefault="009A645D" w:rsidP="009A645D">
            <w:pPr>
              <w:spacing w:after="0"/>
              <w:rPr>
                <w:rFonts w:ascii="Calibri" w:hAnsi="Calibri" w:cs="Calibri"/>
              </w:rPr>
            </w:pPr>
            <w:r w:rsidRPr="009A645D">
              <w:rPr>
                <w:rFonts w:ascii="Calibri" w:hAnsi="Calibri" w:cs="Calibri"/>
              </w:rPr>
              <w:t xml:space="preserve">SSM </w:t>
            </w:r>
          </w:p>
        </w:tc>
      </w:tr>
    </w:tbl>
    <w:p w14:paraId="09CD0912" w14:textId="77777777" w:rsidR="009A645D" w:rsidRPr="009A645D" w:rsidRDefault="009A645D" w:rsidP="009A645D">
      <w:pPr>
        <w:rPr>
          <w:rFonts w:ascii="Calibri" w:hAnsi="Calibri" w:cs="Calibri"/>
        </w:rPr>
      </w:pPr>
    </w:p>
    <w:p w14:paraId="016EE80B" w14:textId="12DAD4ED" w:rsidR="00434F6F" w:rsidRPr="001E2FD5" w:rsidRDefault="009A645D" w:rsidP="001E2FD5">
      <w:pPr>
        <w:ind w:firstLine="720"/>
        <w:rPr>
          <w:rFonts w:ascii="Calibri" w:hAnsi="Calibri" w:cs="Calibri"/>
          <w:b/>
          <w:bCs/>
          <w:sz w:val="28"/>
          <w:szCs w:val="28"/>
        </w:rPr>
      </w:pPr>
      <w:r w:rsidRPr="001E2FD5">
        <w:rPr>
          <w:rFonts w:ascii="Calibri" w:hAnsi="Calibri" w:cs="Calibri"/>
          <w:b/>
          <w:bCs/>
          <w:sz w:val="28"/>
          <w:szCs w:val="28"/>
        </w:rPr>
        <w:t>4.2 LSLLN Coordinator Responsibilities</w:t>
      </w:r>
    </w:p>
    <w:p w14:paraId="6E4F766A" w14:textId="634D2557" w:rsidR="0083198C" w:rsidRDefault="0083198C" w:rsidP="00001F09">
      <w:pPr>
        <w:ind w:left="720"/>
        <w:rPr>
          <w:rFonts w:ascii="Calibri" w:hAnsi="Calibri" w:cs="Calibri"/>
        </w:rPr>
      </w:pPr>
      <w:r>
        <w:rPr>
          <w:rFonts w:ascii="Calibri" w:hAnsi="Calibri" w:cs="Calibri"/>
        </w:rPr>
        <w:t xml:space="preserve">The LSLLN Coordinator is both a leader and participant in the network. Their role is to lead the LSLLN through the transitional phase by offering long-term vision and guidance, coordinating the necessary meetings and actions to keep the LSLLN’s goals on track, and completing administrative tasks. They are also deeply committed to the social-ecological wellbeing of the Lake Superior watershed and all who live within it.   </w:t>
      </w:r>
    </w:p>
    <w:p w14:paraId="5EFDCE20" w14:textId="257AAD1A" w:rsidR="009A645D" w:rsidRDefault="00050A00" w:rsidP="00001F09">
      <w:pPr>
        <w:ind w:left="720"/>
        <w:rPr>
          <w:rFonts w:ascii="Calibri" w:hAnsi="Calibri" w:cs="Calibri"/>
        </w:rPr>
      </w:pPr>
      <w:r>
        <w:rPr>
          <w:rFonts w:ascii="Calibri" w:hAnsi="Calibri" w:cs="Calibri"/>
        </w:rPr>
        <w:t>The LSLLN Coordinator is responsible for:</w:t>
      </w:r>
    </w:p>
    <w:p w14:paraId="63CE00E8" w14:textId="079E5DFB" w:rsidR="00050A00" w:rsidRDefault="00050A00" w:rsidP="00001F09">
      <w:pPr>
        <w:pStyle w:val="ListParagraph"/>
        <w:numPr>
          <w:ilvl w:val="0"/>
          <w:numId w:val="8"/>
        </w:numPr>
        <w:ind w:left="1440"/>
        <w:rPr>
          <w:rFonts w:ascii="Calibri" w:hAnsi="Calibri" w:cs="Calibri"/>
        </w:rPr>
      </w:pPr>
      <w:r>
        <w:rPr>
          <w:rFonts w:ascii="Calibri" w:hAnsi="Calibri" w:cs="Calibri"/>
        </w:rPr>
        <w:t xml:space="preserve">Organizing and leading monthly </w:t>
      </w:r>
      <w:r w:rsidR="00920E06">
        <w:rPr>
          <w:rFonts w:ascii="Calibri" w:hAnsi="Calibri" w:cs="Calibri"/>
        </w:rPr>
        <w:t xml:space="preserve">90 minute </w:t>
      </w:r>
      <w:r>
        <w:rPr>
          <w:rFonts w:ascii="Calibri" w:hAnsi="Calibri" w:cs="Calibri"/>
        </w:rPr>
        <w:t xml:space="preserve">Core Organizer meetings </w:t>
      </w:r>
    </w:p>
    <w:p w14:paraId="470EEAE8" w14:textId="38F0AECF" w:rsidR="00050A00" w:rsidRDefault="00050A00" w:rsidP="00001F09">
      <w:pPr>
        <w:pStyle w:val="ListParagraph"/>
        <w:numPr>
          <w:ilvl w:val="0"/>
          <w:numId w:val="8"/>
        </w:numPr>
        <w:ind w:left="1440"/>
        <w:rPr>
          <w:rFonts w:ascii="Calibri" w:hAnsi="Calibri" w:cs="Calibri"/>
        </w:rPr>
      </w:pPr>
      <w:r>
        <w:rPr>
          <w:rFonts w:ascii="Calibri" w:hAnsi="Calibri" w:cs="Calibri"/>
        </w:rPr>
        <w:t>Organizing and co-leading bi-monthly</w:t>
      </w:r>
      <w:r w:rsidR="00920E06">
        <w:rPr>
          <w:rFonts w:ascii="Calibri" w:hAnsi="Calibri" w:cs="Calibri"/>
        </w:rPr>
        <w:t xml:space="preserve"> 90 minute</w:t>
      </w:r>
      <w:r>
        <w:rPr>
          <w:rFonts w:ascii="Calibri" w:hAnsi="Calibri" w:cs="Calibri"/>
        </w:rPr>
        <w:t xml:space="preserve"> Advisory Group meetings </w:t>
      </w:r>
    </w:p>
    <w:p w14:paraId="3CDAFA5E" w14:textId="7CF26909" w:rsidR="00F01CB9" w:rsidRDefault="00F01CB9" w:rsidP="00001F09">
      <w:pPr>
        <w:pStyle w:val="ListParagraph"/>
        <w:numPr>
          <w:ilvl w:val="0"/>
          <w:numId w:val="8"/>
        </w:numPr>
        <w:ind w:left="1440"/>
        <w:rPr>
          <w:rFonts w:ascii="Calibri" w:hAnsi="Calibri" w:cs="Calibri"/>
        </w:rPr>
      </w:pPr>
      <w:r>
        <w:rPr>
          <w:rFonts w:ascii="Calibri" w:hAnsi="Calibri" w:cs="Calibri"/>
        </w:rPr>
        <w:t>Organizing and co-leading Strategic Planning meetings for the LSLLN</w:t>
      </w:r>
      <w:r w:rsidR="00920E06">
        <w:rPr>
          <w:rFonts w:ascii="Calibri" w:hAnsi="Calibri" w:cs="Calibri"/>
        </w:rPr>
        <w:t xml:space="preserve"> (anticipated 4</w:t>
      </w:r>
      <w:r w:rsidR="00297B8D">
        <w:rPr>
          <w:rFonts w:ascii="Calibri" w:hAnsi="Calibri" w:cs="Calibri"/>
        </w:rPr>
        <w:t>-8</w:t>
      </w:r>
      <w:r w:rsidR="00920E06">
        <w:rPr>
          <w:rFonts w:ascii="Calibri" w:hAnsi="Calibri" w:cs="Calibri"/>
        </w:rPr>
        <w:t xml:space="preserve"> hours in Fall 2024).</w:t>
      </w:r>
    </w:p>
    <w:p w14:paraId="3C0FBC24" w14:textId="3C7387B5" w:rsidR="00050A00" w:rsidRDefault="0083198C" w:rsidP="00001F09">
      <w:pPr>
        <w:pStyle w:val="ListParagraph"/>
        <w:numPr>
          <w:ilvl w:val="0"/>
          <w:numId w:val="8"/>
        </w:numPr>
        <w:ind w:left="1440"/>
        <w:rPr>
          <w:rFonts w:ascii="Calibri" w:hAnsi="Calibri" w:cs="Calibri"/>
        </w:rPr>
      </w:pPr>
      <w:r>
        <w:rPr>
          <w:rFonts w:ascii="Calibri" w:hAnsi="Calibri" w:cs="Calibri"/>
        </w:rPr>
        <w:t xml:space="preserve">Maintaining a record of meeting minutes (although minutes may be taken by another person at the meeting) </w:t>
      </w:r>
    </w:p>
    <w:p w14:paraId="624129EA" w14:textId="7F5F935D" w:rsidR="0083198C" w:rsidRDefault="0083198C" w:rsidP="00001F09">
      <w:pPr>
        <w:pStyle w:val="ListParagraph"/>
        <w:numPr>
          <w:ilvl w:val="0"/>
          <w:numId w:val="8"/>
        </w:numPr>
        <w:ind w:left="1440"/>
        <w:rPr>
          <w:rFonts w:ascii="Calibri" w:hAnsi="Calibri" w:cs="Calibri"/>
        </w:rPr>
      </w:pPr>
      <w:r>
        <w:rPr>
          <w:rFonts w:ascii="Calibri" w:hAnsi="Calibri" w:cs="Calibri"/>
        </w:rPr>
        <w:t xml:space="preserve">Creating LSLLN Communications including: website updates, monthly newsletters, email correspondence, </w:t>
      </w:r>
      <w:r w:rsidR="00F01CB9">
        <w:rPr>
          <w:rFonts w:ascii="Calibri" w:hAnsi="Calibri" w:cs="Calibri"/>
        </w:rPr>
        <w:t xml:space="preserve">annual reports, </w:t>
      </w:r>
      <w:r>
        <w:rPr>
          <w:rFonts w:ascii="Calibri" w:hAnsi="Calibri" w:cs="Calibri"/>
        </w:rPr>
        <w:t xml:space="preserve">and Instagram posts </w:t>
      </w:r>
    </w:p>
    <w:p w14:paraId="3831F93E" w14:textId="069A4B8E" w:rsidR="0083198C" w:rsidRDefault="0083198C" w:rsidP="00001F09">
      <w:pPr>
        <w:pStyle w:val="ListParagraph"/>
        <w:numPr>
          <w:ilvl w:val="0"/>
          <w:numId w:val="8"/>
        </w:numPr>
        <w:ind w:left="1440"/>
        <w:rPr>
          <w:rFonts w:ascii="Calibri" w:hAnsi="Calibri" w:cs="Calibri"/>
        </w:rPr>
      </w:pPr>
      <w:r>
        <w:rPr>
          <w:rFonts w:ascii="Calibri" w:hAnsi="Calibri" w:cs="Calibri"/>
        </w:rPr>
        <w:t>Communicating with, and welcoming in, new members</w:t>
      </w:r>
    </w:p>
    <w:p w14:paraId="0434CE1F" w14:textId="1000ED2D" w:rsidR="0083198C" w:rsidRDefault="0083198C" w:rsidP="00001F09">
      <w:pPr>
        <w:pStyle w:val="ListParagraph"/>
        <w:numPr>
          <w:ilvl w:val="0"/>
          <w:numId w:val="8"/>
        </w:numPr>
        <w:ind w:left="1440"/>
        <w:rPr>
          <w:rFonts w:ascii="Calibri" w:hAnsi="Calibri" w:cs="Calibri"/>
        </w:rPr>
      </w:pPr>
      <w:r>
        <w:rPr>
          <w:rFonts w:ascii="Calibri" w:hAnsi="Calibri" w:cs="Calibri"/>
        </w:rPr>
        <w:t>Maintaining the LSLLN Directory and mailing it to participants a few times a year</w:t>
      </w:r>
    </w:p>
    <w:p w14:paraId="69DA6E1C" w14:textId="334B25D0" w:rsidR="0083198C" w:rsidRDefault="0083198C" w:rsidP="00001F09">
      <w:pPr>
        <w:pStyle w:val="ListParagraph"/>
        <w:numPr>
          <w:ilvl w:val="0"/>
          <w:numId w:val="8"/>
        </w:numPr>
        <w:ind w:left="1440"/>
        <w:rPr>
          <w:rFonts w:ascii="Calibri" w:hAnsi="Calibri" w:cs="Calibri"/>
        </w:rPr>
      </w:pPr>
      <w:r>
        <w:rPr>
          <w:rFonts w:ascii="Calibri" w:hAnsi="Calibri" w:cs="Calibri"/>
        </w:rPr>
        <w:t>Contributing to finding</w:t>
      </w:r>
      <w:r w:rsidR="00006A39">
        <w:rPr>
          <w:rFonts w:ascii="Calibri" w:hAnsi="Calibri" w:cs="Calibri"/>
        </w:rPr>
        <w:t xml:space="preserve">, </w:t>
      </w:r>
      <w:r>
        <w:rPr>
          <w:rFonts w:ascii="Calibri" w:hAnsi="Calibri" w:cs="Calibri"/>
        </w:rPr>
        <w:t>applying for</w:t>
      </w:r>
      <w:r w:rsidR="00006A39">
        <w:rPr>
          <w:rFonts w:ascii="Calibri" w:hAnsi="Calibri" w:cs="Calibri"/>
        </w:rPr>
        <w:t>, and “project managing” applications for</w:t>
      </w:r>
      <w:r>
        <w:rPr>
          <w:rFonts w:ascii="Calibri" w:hAnsi="Calibri" w:cs="Calibri"/>
        </w:rPr>
        <w:t xml:space="preserve"> funding opportunities that would support the long-term maintenance of the LSLLN</w:t>
      </w:r>
    </w:p>
    <w:p w14:paraId="5537058B" w14:textId="30951FDF" w:rsidR="00006A39" w:rsidRPr="00006A39" w:rsidRDefault="00006A39" w:rsidP="00001F09">
      <w:pPr>
        <w:pStyle w:val="ListParagraph"/>
        <w:numPr>
          <w:ilvl w:val="1"/>
          <w:numId w:val="8"/>
        </w:numPr>
        <w:ind w:left="2160"/>
        <w:rPr>
          <w:rFonts w:ascii="Calibri" w:hAnsi="Calibri" w:cs="Calibri"/>
        </w:rPr>
      </w:pPr>
      <w:r>
        <w:rPr>
          <w:rFonts w:ascii="Calibri" w:hAnsi="Calibri" w:cs="Calibri"/>
        </w:rPr>
        <w:t xml:space="preserve">It is anticipated that funding applications will be completed by smaller groups of people, pulling from the CO, AG, and possibly broader membership, where relevant. </w:t>
      </w:r>
    </w:p>
    <w:p w14:paraId="32D6985E" w14:textId="50274890" w:rsidR="00006A39" w:rsidRPr="00006A39" w:rsidRDefault="0083198C" w:rsidP="00001F09">
      <w:pPr>
        <w:pStyle w:val="ListParagraph"/>
        <w:numPr>
          <w:ilvl w:val="0"/>
          <w:numId w:val="8"/>
        </w:numPr>
        <w:ind w:left="1440"/>
        <w:rPr>
          <w:rFonts w:ascii="Calibri" w:hAnsi="Calibri" w:cs="Calibri"/>
        </w:rPr>
      </w:pPr>
      <w:r>
        <w:rPr>
          <w:rFonts w:ascii="Calibri" w:hAnsi="Calibri" w:cs="Calibri"/>
        </w:rPr>
        <w:t xml:space="preserve">Attending conferences and meetings on behalf of the LSLLN </w:t>
      </w:r>
    </w:p>
    <w:p w14:paraId="6C679F5A" w14:textId="334270AF" w:rsidR="0083198C" w:rsidRDefault="0083198C" w:rsidP="00001F09">
      <w:pPr>
        <w:pStyle w:val="ListParagraph"/>
        <w:numPr>
          <w:ilvl w:val="0"/>
          <w:numId w:val="8"/>
        </w:numPr>
        <w:ind w:left="1440"/>
        <w:rPr>
          <w:rFonts w:ascii="Calibri" w:hAnsi="Calibri" w:cs="Calibri"/>
        </w:rPr>
      </w:pPr>
      <w:r>
        <w:rPr>
          <w:rFonts w:ascii="Calibri" w:hAnsi="Calibri" w:cs="Calibri"/>
        </w:rPr>
        <w:t>Supporting LSLLN-led or associated projects and events (e.g. webinars, summits)</w:t>
      </w:r>
    </w:p>
    <w:p w14:paraId="1D265748" w14:textId="78839880" w:rsidR="0083198C" w:rsidRPr="00050A00" w:rsidRDefault="0083198C" w:rsidP="00001F09">
      <w:pPr>
        <w:pStyle w:val="ListParagraph"/>
        <w:numPr>
          <w:ilvl w:val="0"/>
          <w:numId w:val="8"/>
        </w:numPr>
        <w:ind w:left="1440"/>
        <w:rPr>
          <w:rFonts w:ascii="Calibri" w:hAnsi="Calibri" w:cs="Calibri"/>
        </w:rPr>
      </w:pPr>
      <w:r>
        <w:rPr>
          <w:rFonts w:ascii="Calibri" w:hAnsi="Calibri" w:cs="Calibri"/>
        </w:rPr>
        <w:t>Engaging in reflexivity about the governance structures of the LSLLN and making changes as necessary to benefit the LSLLN.</w:t>
      </w:r>
    </w:p>
    <w:p w14:paraId="460F035F" w14:textId="77777777" w:rsidR="00297B8D" w:rsidRPr="00297B8D" w:rsidRDefault="00297B8D" w:rsidP="00001F09">
      <w:pPr>
        <w:ind w:left="720"/>
        <w:rPr>
          <w:rFonts w:ascii="Calibri" w:hAnsi="Calibri" w:cs="Calibri"/>
          <w:b/>
          <w:bCs/>
        </w:rPr>
      </w:pPr>
      <w:r w:rsidRPr="00297B8D">
        <w:rPr>
          <w:rFonts w:ascii="Calibri" w:hAnsi="Calibri" w:cs="Calibri"/>
          <w:b/>
          <w:bCs/>
        </w:rPr>
        <w:t>Anticipated Time Commitment</w:t>
      </w:r>
    </w:p>
    <w:p w14:paraId="2EDCE8C7" w14:textId="297CE288" w:rsidR="001E2FD5" w:rsidRPr="001E2FD5" w:rsidRDefault="001E2FD5" w:rsidP="00001F09">
      <w:pPr>
        <w:ind w:left="720"/>
        <w:rPr>
          <w:rFonts w:ascii="Calibri" w:hAnsi="Calibri" w:cs="Calibri"/>
        </w:rPr>
      </w:pPr>
      <w:r w:rsidRPr="001E2FD5">
        <w:rPr>
          <w:rFonts w:ascii="Calibri" w:hAnsi="Calibri" w:cs="Calibri"/>
        </w:rPr>
        <w:lastRenderedPageBreak/>
        <w:t xml:space="preserve">The Coordinator is expected to spend an average of 5-10 hours / </w:t>
      </w:r>
      <w:r w:rsidRPr="00297B8D">
        <w:rPr>
          <w:rFonts w:ascii="Calibri" w:hAnsi="Calibri" w:cs="Calibri"/>
          <w:b/>
          <w:bCs/>
        </w:rPr>
        <w:t>week</w:t>
      </w:r>
      <w:r w:rsidRPr="001E2FD5">
        <w:rPr>
          <w:rFonts w:ascii="Calibri" w:hAnsi="Calibri" w:cs="Calibri"/>
        </w:rPr>
        <w:t xml:space="preserve"> on LSLLN tasks.  Based on past experiences, this will ebb and flow throughout the year.  Currently this position is being supported financially through Graduate Assistantships at Algoma University and Lakehead University.  This funding is not guaranteed past April 2025. </w:t>
      </w:r>
    </w:p>
    <w:p w14:paraId="214F85B3" w14:textId="77777777" w:rsidR="00050A00" w:rsidRDefault="00050A00" w:rsidP="00434F6F">
      <w:pPr>
        <w:rPr>
          <w:rFonts w:ascii="Calibri" w:hAnsi="Calibri" w:cs="Calibri"/>
        </w:rPr>
      </w:pPr>
    </w:p>
    <w:p w14:paraId="3AB52F9F" w14:textId="1716DF6D" w:rsidR="009A645D" w:rsidRPr="00920E06" w:rsidRDefault="009A645D" w:rsidP="001E2FD5">
      <w:pPr>
        <w:ind w:firstLine="360"/>
        <w:rPr>
          <w:rFonts w:ascii="Calibri" w:hAnsi="Calibri" w:cs="Calibri"/>
          <w:b/>
          <w:bCs/>
          <w:sz w:val="28"/>
          <w:szCs w:val="28"/>
        </w:rPr>
      </w:pPr>
      <w:r w:rsidRPr="00920E06">
        <w:rPr>
          <w:rFonts w:ascii="Calibri" w:hAnsi="Calibri" w:cs="Calibri"/>
          <w:b/>
          <w:bCs/>
          <w:sz w:val="28"/>
          <w:szCs w:val="28"/>
        </w:rPr>
        <w:t xml:space="preserve">4.3 LSLLN Core Organizer Responsibilities </w:t>
      </w:r>
    </w:p>
    <w:p w14:paraId="735E58DC" w14:textId="61B9DDA1" w:rsidR="00F01CB9" w:rsidRDefault="00F01CB9" w:rsidP="00001F09">
      <w:pPr>
        <w:ind w:left="360"/>
        <w:rPr>
          <w:rFonts w:ascii="Calibri" w:hAnsi="Calibri" w:cs="Calibri"/>
        </w:rPr>
      </w:pPr>
      <w:r w:rsidRPr="00F01CB9">
        <w:rPr>
          <w:rFonts w:ascii="Calibri" w:hAnsi="Calibri" w:cs="Calibri"/>
        </w:rPr>
        <w:t xml:space="preserve">The Core Organizers </w:t>
      </w:r>
      <w:r w:rsidR="00006A39">
        <w:rPr>
          <w:rFonts w:ascii="Calibri" w:hAnsi="Calibri" w:cs="Calibri"/>
        </w:rPr>
        <w:t>will spearhead ideas and directions for the LSLLN and are</w:t>
      </w:r>
      <w:r w:rsidRPr="00F01CB9">
        <w:rPr>
          <w:rFonts w:ascii="Calibri" w:hAnsi="Calibri" w:cs="Calibri"/>
        </w:rPr>
        <w:t xml:space="preserve"> the decision-making entity for the LSLLN</w:t>
      </w:r>
      <w:r>
        <w:rPr>
          <w:rFonts w:ascii="Calibri" w:hAnsi="Calibri" w:cs="Calibri"/>
        </w:rPr>
        <w:t xml:space="preserve"> during the Transition Phase</w:t>
      </w:r>
      <w:r w:rsidRPr="00F01CB9">
        <w:rPr>
          <w:rFonts w:ascii="Calibri" w:hAnsi="Calibri" w:cs="Calibri"/>
        </w:rPr>
        <w:t xml:space="preserve">.  </w:t>
      </w:r>
      <w:r>
        <w:rPr>
          <w:rFonts w:ascii="Calibri" w:hAnsi="Calibri" w:cs="Calibri"/>
        </w:rPr>
        <w:t>This group aims to include three to four people. When appropriate, t</w:t>
      </w:r>
      <w:r w:rsidRPr="00F01CB9">
        <w:rPr>
          <w:rFonts w:ascii="Calibri" w:hAnsi="Calibri" w:cs="Calibri"/>
        </w:rPr>
        <w:t xml:space="preserve">hey will seek out input from the Advisory Group </w:t>
      </w:r>
      <w:r>
        <w:rPr>
          <w:rFonts w:ascii="Calibri" w:hAnsi="Calibri" w:cs="Calibri"/>
        </w:rPr>
        <w:t xml:space="preserve">to inform their decision-making.  Additionally, Advisory Group members can approach any Core Organizer with ideas to bring forward for discussion. </w:t>
      </w:r>
    </w:p>
    <w:p w14:paraId="1D6559E4" w14:textId="27C71E52" w:rsidR="00920E06" w:rsidRDefault="00920E06" w:rsidP="00001F09">
      <w:pPr>
        <w:ind w:left="360"/>
        <w:rPr>
          <w:rFonts w:ascii="Calibri" w:hAnsi="Calibri" w:cs="Calibri"/>
        </w:rPr>
      </w:pPr>
      <w:r>
        <w:rPr>
          <w:rFonts w:ascii="Calibri" w:hAnsi="Calibri" w:cs="Calibri"/>
        </w:rPr>
        <w:t>The LSLLN Core Organizers are responsible for:</w:t>
      </w:r>
    </w:p>
    <w:p w14:paraId="7AADFAF9" w14:textId="77777777" w:rsidR="00297B8D" w:rsidRDefault="0083198C" w:rsidP="00001F09">
      <w:pPr>
        <w:pStyle w:val="ListParagraph"/>
        <w:numPr>
          <w:ilvl w:val="0"/>
          <w:numId w:val="9"/>
        </w:numPr>
        <w:ind w:left="1080"/>
        <w:rPr>
          <w:rFonts w:ascii="Calibri" w:hAnsi="Calibri" w:cs="Calibri"/>
        </w:rPr>
      </w:pPr>
      <w:r>
        <w:rPr>
          <w:rFonts w:ascii="Calibri" w:hAnsi="Calibri" w:cs="Calibri"/>
        </w:rPr>
        <w:t xml:space="preserve">Attending </w:t>
      </w:r>
      <w:r w:rsidR="00F01CB9">
        <w:rPr>
          <w:rFonts w:ascii="Calibri" w:hAnsi="Calibri" w:cs="Calibri"/>
        </w:rPr>
        <w:t xml:space="preserve">monthly </w:t>
      </w:r>
      <w:r w:rsidR="00920E06">
        <w:rPr>
          <w:rFonts w:ascii="Calibri" w:hAnsi="Calibri" w:cs="Calibri"/>
        </w:rPr>
        <w:t xml:space="preserve">90 minute </w:t>
      </w:r>
      <w:r w:rsidR="00F01CB9">
        <w:rPr>
          <w:rFonts w:ascii="Calibri" w:hAnsi="Calibri" w:cs="Calibri"/>
        </w:rPr>
        <w:t>Core Organizer meetings</w:t>
      </w:r>
    </w:p>
    <w:p w14:paraId="5965F601" w14:textId="77777777" w:rsidR="00297B8D" w:rsidRDefault="00297B8D" w:rsidP="00001F09">
      <w:pPr>
        <w:pStyle w:val="ListParagraph"/>
        <w:numPr>
          <w:ilvl w:val="0"/>
          <w:numId w:val="9"/>
        </w:numPr>
        <w:ind w:left="1080"/>
        <w:rPr>
          <w:rFonts w:ascii="Calibri" w:hAnsi="Calibri" w:cs="Calibri"/>
        </w:rPr>
      </w:pPr>
      <w:r>
        <w:rPr>
          <w:rFonts w:ascii="Calibri" w:hAnsi="Calibri" w:cs="Calibri"/>
        </w:rPr>
        <w:t xml:space="preserve">Attending </w:t>
      </w:r>
      <w:r w:rsidR="00F01CB9">
        <w:rPr>
          <w:rFonts w:ascii="Calibri" w:hAnsi="Calibri" w:cs="Calibri"/>
        </w:rPr>
        <w:t xml:space="preserve">monthly </w:t>
      </w:r>
      <w:r w:rsidR="00920E06">
        <w:rPr>
          <w:rFonts w:ascii="Calibri" w:hAnsi="Calibri" w:cs="Calibri"/>
        </w:rPr>
        <w:t xml:space="preserve">90 minute </w:t>
      </w:r>
      <w:r w:rsidR="00F01CB9">
        <w:rPr>
          <w:rFonts w:ascii="Calibri" w:hAnsi="Calibri" w:cs="Calibri"/>
        </w:rPr>
        <w:t>Advisory Group meetings</w:t>
      </w:r>
    </w:p>
    <w:p w14:paraId="4EB25A81" w14:textId="77777777" w:rsidR="00006A39" w:rsidRDefault="00006A39" w:rsidP="00001F09">
      <w:pPr>
        <w:pStyle w:val="ListParagraph"/>
        <w:numPr>
          <w:ilvl w:val="0"/>
          <w:numId w:val="9"/>
        </w:numPr>
        <w:ind w:left="1080"/>
        <w:rPr>
          <w:rFonts w:ascii="Calibri" w:hAnsi="Calibri" w:cs="Calibri"/>
        </w:rPr>
      </w:pPr>
      <w:r>
        <w:rPr>
          <w:rFonts w:ascii="Calibri" w:hAnsi="Calibri" w:cs="Calibri"/>
        </w:rPr>
        <w:t xml:space="preserve">Completes the Prep and Post Work for the Strategic Planning meetings (in collaboration with the Coordinator) </w:t>
      </w:r>
    </w:p>
    <w:p w14:paraId="28FFE146" w14:textId="58B4303C" w:rsidR="009A645D" w:rsidRDefault="00006A39" w:rsidP="00001F09">
      <w:pPr>
        <w:pStyle w:val="ListParagraph"/>
        <w:numPr>
          <w:ilvl w:val="0"/>
          <w:numId w:val="9"/>
        </w:numPr>
        <w:ind w:left="1080"/>
        <w:rPr>
          <w:rFonts w:ascii="Calibri" w:hAnsi="Calibri" w:cs="Calibri"/>
        </w:rPr>
      </w:pPr>
      <w:r>
        <w:rPr>
          <w:rFonts w:ascii="Calibri" w:hAnsi="Calibri" w:cs="Calibri"/>
        </w:rPr>
        <w:t>A</w:t>
      </w:r>
      <w:r w:rsidR="00297B8D">
        <w:rPr>
          <w:rFonts w:ascii="Calibri" w:hAnsi="Calibri" w:cs="Calibri"/>
        </w:rPr>
        <w:t xml:space="preserve">ttending </w:t>
      </w:r>
      <w:r w:rsidR="00F01CB9">
        <w:rPr>
          <w:rFonts w:ascii="Calibri" w:hAnsi="Calibri" w:cs="Calibri"/>
        </w:rPr>
        <w:t xml:space="preserve">Strategic Planning meetings </w:t>
      </w:r>
      <w:r w:rsidR="00920E06">
        <w:rPr>
          <w:rFonts w:ascii="Calibri" w:hAnsi="Calibri" w:cs="Calibri"/>
        </w:rPr>
        <w:t>(anticipated 4</w:t>
      </w:r>
      <w:r w:rsidR="00297B8D">
        <w:rPr>
          <w:rFonts w:ascii="Calibri" w:hAnsi="Calibri" w:cs="Calibri"/>
        </w:rPr>
        <w:t>-8</w:t>
      </w:r>
      <w:r w:rsidR="00920E06">
        <w:rPr>
          <w:rFonts w:ascii="Calibri" w:hAnsi="Calibri" w:cs="Calibri"/>
        </w:rPr>
        <w:t xml:space="preserve"> hours in Fall 2024).</w:t>
      </w:r>
    </w:p>
    <w:p w14:paraId="6D3F6E46" w14:textId="1D0BC987" w:rsidR="00F01CB9" w:rsidRDefault="00F01CB9" w:rsidP="00001F09">
      <w:pPr>
        <w:pStyle w:val="ListParagraph"/>
        <w:numPr>
          <w:ilvl w:val="0"/>
          <w:numId w:val="9"/>
        </w:numPr>
        <w:ind w:left="1080"/>
        <w:rPr>
          <w:rFonts w:ascii="Calibri" w:hAnsi="Calibri" w:cs="Calibri"/>
        </w:rPr>
      </w:pPr>
      <w:r>
        <w:rPr>
          <w:rFonts w:ascii="Calibri" w:hAnsi="Calibri" w:cs="Calibri"/>
        </w:rPr>
        <w:t>Contributing to recording meeting minutes (where appropriate)</w:t>
      </w:r>
    </w:p>
    <w:p w14:paraId="79FDA15A" w14:textId="03655F7D" w:rsidR="00F01CB9" w:rsidRDefault="00F01CB9" w:rsidP="00001F09">
      <w:pPr>
        <w:pStyle w:val="ListParagraph"/>
        <w:numPr>
          <w:ilvl w:val="0"/>
          <w:numId w:val="9"/>
        </w:numPr>
        <w:ind w:left="1080"/>
        <w:rPr>
          <w:rFonts w:ascii="Calibri" w:hAnsi="Calibri" w:cs="Calibri"/>
        </w:rPr>
      </w:pPr>
      <w:r>
        <w:rPr>
          <w:rFonts w:ascii="Calibri" w:hAnsi="Calibri" w:cs="Calibri"/>
        </w:rPr>
        <w:t>Sharing relevant event and LSLLN-related details with the LSLLN Coordinator for website and newsletters</w:t>
      </w:r>
    </w:p>
    <w:p w14:paraId="3ECC3C62" w14:textId="4A6CAB08" w:rsidR="00F01CB9" w:rsidRDefault="00F01CB9" w:rsidP="00001F09">
      <w:pPr>
        <w:pStyle w:val="ListParagraph"/>
        <w:numPr>
          <w:ilvl w:val="0"/>
          <w:numId w:val="9"/>
        </w:numPr>
        <w:ind w:left="1080"/>
        <w:rPr>
          <w:rFonts w:ascii="Calibri" w:hAnsi="Calibri" w:cs="Calibri"/>
        </w:rPr>
      </w:pPr>
      <w:r>
        <w:rPr>
          <w:rFonts w:ascii="Calibri" w:hAnsi="Calibri" w:cs="Calibri"/>
        </w:rPr>
        <w:t>When connecting new people to the LSLLN, introduce them to the Coordinator who can bring them through a welcoming process</w:t>
      </w:r>
    </w:p>
    <w:p w14:paraId="6E3C7CD0" w14:textId="77777777" w:rsidR="00F01CB9" w:rsidRDefault="00F01CB9" w:rsidP="00001F09">
      <w:pPr>
        <w:pStyle w:val="ListParagraph"/>
        <w:numPr>
          <w:ilvl w:val="0"/>
          <w:numId w:val="9"/>
        </w:numPr>
        <w:ind w:left="1080"/>
        <w:rPr>
          <w:rFonts w:ascii="Calibri" w:hAnsi="Calibri" w:cs="Calibri"/>
        </w:rPr>
      </w:pPr>
      <w:r>
        <w:rPr>
          <w:rFonts w:ascii="Calibri" w:hAnsi="Calibri" w:cs="Calibri"/>
        </w:rPr>
        <w:t>Contributing to finding and applying for funding opportunities that would support the long-term maintenance of the LSLLN</w:t>
      </w:r>
    </w:p>
    <w:p w14:paraId="48F31374" w14:textId="5154C9E8" w:rsidR="00006A39" w:rsidRPr="00006A39" w:rsidRDefault="00006A39" w:rsidP="00001F09">
      <w:pPr>
        <w:pStyle w:val="ListParagraph"/>
        <w:numPr>
          <w:ilvl w:val="1"/>
          <w:numId w:val="9"/>
        </w:numPr>
        <w:ind w:left="1800"/>
        <w:rPr>
          <w:rFonts w:ascii="Calibri" w:hAnsi="Calibri" w:cs="Calibri"/>
        </w:rPr>
      </w:pPr>
      <w:r>
        <w:rPr>
          <w:rFonts w:ascii="Calibri" w:hAnsi="Calibri" w:cs="Calibri"/>
        </w:rPr>
        <w:t xml:space="preserve">It is anticipated that funding applications will be completed by smaller groups of people, pulling from the CO, AG, and possibly broader membership, where relevant. </w:t>
      </w:r>
    </w:p>
    <w:p w14:paraId="218D1D51" w14:textId="01C2A430" w:rsidR="00F01CB9" w:rsidRDefault="00F01CB9" w:rsidP="00001F09">
      <w:pPr>
        <w:pStyle w:val="ListParagraph"/>
        <w:numPr>
          <w:ilvl w:val="0"/>
          <w:numId w:val="9"/>
        </w:numPr>
        <w:ind w:left="1080"/>
        <w:rPr>
          <w:rFonts w:ascii="Calibri" w:hAnsi="Calibri" w:cs="Calibri"/>
        </w:rPr>
      </w:pPr>
      <w:r>
        <w:rPr>
          <w:rFonts w:ascii="Calibri" w:hAnsi="Calibri" w:cs="Calibri"/>
        </w:rPr>
        <w:t>Attending conferences and meetings on behalf of the LSLLN</w:t>
      </w:r>
      <w:r w:rsidR="00006A39">
        <w:rPr>
          <w:rFonts w:ascii="Calibri" w:hAnsi="Calibri" w:cs="Calibri"/>
        </w:rPr>
        <w:t>, where time allows</w:t>
      </w:r>
    </w:p>
    <w:p w14:paraId="3DAA79AD" w14:textId="77777777" w:rsidR="00F01CB9" w:rsidRDefault="00F01CB9" w:rsidP="00001F09">
      <w:pPr>
        <w:pStyle w:val="ListParagraph"/>
        <w:numPr>
          <w:ilvl w:val="0"/>
          <w:numId w:val="9"/>
        </w:numPr>
        <w:ind w:left="1080"/>
        <w:rPr>
          <w:rFonts w:ascii="Calibri" w:hAnsi="Calibri" w:cs="Calibri"/>
        </w:rPr>
      </w:pPr>
      <w:r>
        <w:rPr>
          <w:rFonts w:ascii="Calibri" w:hAnsi="Calibri" w:cs="Calibri"/>
        </w:rPr>
        <w:t>Supporting LSLLN-led or associated projects and events (e.g. webinars, summits)</w:t>
      </w:r>
    </w:p>
    <w:p w14:paraId="500AC61A" w14:textId="77777777" w:rsidR="00F01CB9" w:rsidRPr="00050A00" w:rsidRDefault="00F01CB9" w:rsidP="00001F09">
      <w:pPr>
        <w:pStyle w:val="ListParagraph"/>
        <w:numPr>
          <w:ilvl w:val="0"/>
          <w:numId w:val="9"/>
        </w:numPr>
        <w:ind w:left="1080"/>
        <w:rPr>
          <w:rFonts w:ascii="Calibri" w:hAnsi="Calibri" w:cs="Calibri"/>
        </w:rPr>
      </w:pPr>
      <w:r>
        <w:rPr>
          <w:rFonts w:ascii="Calibri" w:hAnsi="Calibri" w:cs="Calibri"/>
        </w:rPr>
        <w:t>Engaging in reflexivity about the governance structures of the LSLLN and making changes as necessary to benefit the LSLLN.</w:t>
      </w:r>
    </w:p>
    <w:p w14:paraId="123F7761" w14:textId="77777777" w:rsidR="00297B8D" w:rsidRPr="00297B8D" w:rsidRDefault="00297B8D" w:rsidP="00001F09">
      <w:pPr>
        <w:ind w:left="360"/>
        <w:rPr>
          <w:rFonts w:ascii="Calibri" w:hAnsi="Calibri" w:cs="Calibri"/>
          <w:b/>
          <w:bCs/>
        </w:rPr>
      </w:pPr>
      <w:r w:rsidRPr="00297B8D">
        <w:rPr>
          <w:rFonts w:ascii="Calibri" w:hAnsi="Calibri" w:cs="Calibri"/>
          <w:b/>
          <w:bCs/>
        </w:rPr>
        <w:t>Anticipated Time Commitment</w:t>
      </w:r>
    </w:p>
    <w:p w14:paraId="6B97EF7E" w14:textId="4E078430" w:rsidR="001E2FD5" w:rsidRDefault="00297B8D" w:rsidP="00001F09">
      <w:pPr>
        <w:ind w:left="360"/>
        <w:rPr>
          <w:rFonts w:ascii="Calibri" w:hAnsi="Calibri" w:cs="Calibri"/>
        </w:rPr>
      </w:pPr>
      <w:r>
        <w:rPr>
          <w:rFonts w:ascii="Calibri" w:hAnsi="Calibri" w:cs="Calibri"/>
        </w:rPr>
        <w:t>It is anticipated that t</w:t>
      </w:r>
      <w:r w:rsidR="001E2FD5" w:rsidRPr="001E2FD5">
        <w:rPr>
          <w:rFonts w:ascii="Calibri" w:hAnsi="Calibri" w:cs="Calibri"/>
        </w:rPr>
        <w:t xml:space="preserve">he </w:t>
      </w:r>
      <w:r w:rsidR="001E2FD5">
        <w:rPr>
          <w:rFonts w:ascii="Calibri" w:hAnsi="Calibri" w:cs="Calibri"/>
        </w:rPr>
        <w:t xml:space="preserve">Core Organizers </w:t>
      </w:r>
      <w:r>
        <w:rPr>
          <w:rFonts w:ascii="Calibri" w:hAnsi="Calibri" w:cs="Calibri"/>
        </w:rPr>
        <w:t>will</w:t>
      </w:r>
      <w:r w:rsidR="001E2FD5" w:rsidRPr="001E2FD5">
        <w:rPr>
          <w:rFonts w:ascii="Calibri" w:hAnsi="Calibri" w:cs="Calibri"/>
        </w:rPr>
        <w:t xml:space="preserve"> spend </w:t>
      </w:r>
      <w:r>
        <w:rPr>
          <w:rFonts w:ascii="Calibri" w:hAnsi="Calibri" w:cs="Calibri"/>
        </w:rPr>
        <w:t>5-6</w:t>
      </w:r>
      <w:r w:rsidR="001E2FD5" w:rsidRPr="001E2FD5">
        <w:rPr>
          <w:rFonts w:ascii="Calibri" w:hAnsi="Calibri" w:cs="Calibri"/>
        </w:rPr>
        <w:t xml:space="preserve"> hours / </w:t>
      </w:r>
      <w:r w:rsidRPr="00297B8D">
        <w:rPr>
          <w:rFonts w:ascii="Calibri" w:hAnsi="Calibri" w:cs="Calibri"/>
          <w:b/>
          <w:bCs/>
        </w:rPr>
        <w:t>month</w:t>
      </w:r>
      <w:r w:rsidR="001E2FD5" w:rsidRPr="001E2FD5">
        <w:rPr>
          <w:rFonts w:ascii="Calibri" w:hAnsi="Calibri" w:cs="Calibri"/>
        </w:rPr>
        <w:t xml:space="preserve"> on LSLLN tasks</w:t>
      </w:r>
      <w:r>
        <w:rPr>
          <w:rFonts w:ascii="Calibri" w:hAnsi="Calibri" w:cs="Calibri"/>
        </w:rPr>
        <w:t xml:space="preserve"> (3 hours in Core Organizers and Advisory Group meetings plus 2-3 hours looking</w:t>
      </w:r>
      <w:r w:rsidRPr="00297B8D">
        <w:rPr>
          <w:rFonts w:ascii="Calibri" w:hAnsi="Calibri" w:cs="Calibri"/>
        </w:rPr>
        <w:t xml:space="preserve"> or applying</w:t>
      </w:r>
      <w:r>
        <w:rPr>
          <w:rFonts w:ascii="Calibri" w:hAnsi="Calibri" w:cs="Calibri"/>
        </w:rPr>
        <w:t xml:space="preserve"> for</w:t>
      </w:r>
      <w:r w:rsidRPr="00297B8D">
        <w:rPr>
          <w:rFonts w:ascii="Calibri" w:hAnsi="Calibri" w:cs="Calibri"/>
        </w:rPr>
        <w:t xml:space="preserve"> funding</w:t>
      </w:r>
      <w:r>
        <w:rPr>
          <w:rFonts w:ascii="Calibri" w:hAnsi="Calibri" w:cs="Calibri"/>
        </w:rPr>
        <w:t>).</w:t>
      </w:r>
    </w:p>
    <w:p w14:paraId="3DAA4928" w14:textId="1FF01FB4" w:rsidR="00297B8D" w:rsidRDefault="00297B8D" w:rsidP="00001F09">
      <w:pPr>
        <w:ind w:left="360"/>
        <w:rPr>
          <w:rFonts w:ascii="Calibri" w:hAnsi="Calibri" w:cs="Calibri"/>
        </w:rPr>
      </w:pPr>
      <w:r>
        <w:rPr>
          <w:rFonts w:ascii="Calibri" w:hAnsi="Calibri" w:cs="Calibri"/>
        </w:rPr>
        <w:t xml:space="preserve">The one </w:t>
      </w:r>
      <w:r w:rsidRPr="00297B8D">
        <w:rPr>
          <w:rFonts w:ascii="Calibri" w:hAnsi="Calibri" w:cs="Calibri"/>
        </w:rPr>
        <w:t xml:space="preserve">exception </w:t>
      </w:r>
      <w:r>
        <w:rPr>
          <w:rFonts w:ascii="Calibri" w:hAnsi="Calibri" w:cs="Calibri"/>
        </w:rPr>
        <w:t>will be (likely) October when the monthly Advisory Group meeting will be replaced with 4-8 hours of st</w:t>
      </w:r>
      <w:r w:rsidRPr="00297B8D">
        <w:rPr>
          <w:rFonts w:ascii="Calibri" w:hAnsi="Calibri" w:cs="Calibri"/>
        </w:rPr>
        <w:t>rategic planning meetings</w:t>
      </w:r>
      <w:r>
        <w:rPr>
          <w:rFonts w:ascii="Calibri" w:hAnsi="Calibri" w:cs="Calibri"/>
        </w:rPr>
        <w:t xml:space="preserve"> across the month</w:t>
      </w:r>
      <w:r w:rsidRPr="00297B8D">
        <w:rPr>
          <w:rFonts w:ascii="Calibri" w:hAnsi="Calibri" w:cs="Calibri"/>
        </w:rPr>
        <w:t>.</w:t>
      </w:r>
    </w:p>
    <w:p w14:paraId="23917F0A" w14:textId="77777777" w:rsidR="001E2FD5" w:rsidRPr="001E2FD5" w:rsidRDefault="001E2FD5" w:rsidP="001E2FD5">
      <w:pPr>
        <w:rPr>
          <w:rFonts w:ascii="Calibri" w:hAnsi="Calibri" w:cs="Calibri"/>
        </w:rPr>
      </w:pPr>
    </w:p>
    <w:p w14:paraId="601C2848" w14:textId="66840854" w:rsidR="009A645D" w:rsidRPr="00920E06" w:rsidRDefault="009A645D" w:rsidP="001E2FD5">
      <w:pPr>
        <w:ind w:firstLine="360"/>
        <w:rPr>
          <w:rFonts w:ascii="Calibri" w:hAnsi="Calibri" w:cs="Calibri"/>
          <w:b/>
          <w:bCs/>
          <w:sz w:val="28"/>
          <w:szCs w:val="28"/>
        </w:rPr>
      </w:pPr>
      <w:r w:rsidRPr="00920E06">
        <w:rPr>
          <w:rFonts w:ascii="Calibri" w:hAnsi="Calibri" w:cs="Calibri"/>
          <w:b/>
          <w:bCs/>
          <w:sz w:val="28"/>
          <w:szCs w:val="28"/>
        </w:rPr>
        <w:t xml:space="preserve">4.4 LSLLN Advisory Group Responsibilities </w:t>
      </w:r>
    </w:p>
    <w:p w14:paraId="67569382" w14:textId="54DD388C" w:rsidR="00F01CB9" w:rsidRDefault="00F01CB9" w:rsidP="00001F09">
      <w:pPr>
        <w:ind w:left="360"/>
        <w:rPr>
          <w:rFonts w:ascii="Calibri" w:hAnsi="Calibri" w:cs="Calibri"/>
        </w:rPr>
      </w:pPr>
      <w:r w:rsidRPr="00920E06">
        <w:rPr>
          <w:rFonts w:ascii="Calibri" w:hAnsi="Calibri" w:cs="Calibri"/>
        </w:rPr>
        <w:lastRenderedPageBreak/>
        <w:t xml:space="preserve">The Advisory Group will aim to be larger group (8-12) of people who represent diverse sectors, disciplines, locations, and ages across the Lake Superior watershed. </w:t>
      </w:r>
      <w:r w:rsidR="00920E06" w:rsidRPr="00920E06">
        <w:rPr>
          <w:rFonts w:ascii="Calibri" w:hAnsi="Calibri" w:cs="Calibri"/>
        </w:rPr>
        <w:t>The members of this group will</w:t>
      </w:r>
      <w:r w:rsidR="006B02C4" w:rsidRPr="006B02C4">
        <w:t xml:space="preserve"> </w:t>
      </w:r>
      <w:r w:rsidR="006B02C4">
        <w:rPr>
          <w:rFonts w:ascii="Calibri" w:hAnsi="Calibri" w:cs="Calibri"/>
        </w:rPr>
        <w:t>b</w:t>
      </w:r>
      <w:r w:rsidR="006B02C4" w:rsidRPr="00920E06">
        <w:rPr>
          <w:rFonts w:ascii="Calibri" w:hAnsi="Calibri" w:cs="Calibri"/>
        </w:rPr>
        <w:t xml:space="preserve">e asked to </w:t>
      </w:r>
      <w:r w:rsidR="00297B8D" w:rsidRPr="006B02C4">
        <w:rPr>
          <w:rFonts w:ascii="Calibri" w:hAnsi="Calibri" w:cs="Calibri"/>
        </w:rPr>
        <w:t>us</w:t>
      </w:r>
      <w:r w:rsidR="00297B8D">
        <w:rPr>
          <w:rFonts w:ascii="Calibri" w:hAnsi="Calibri" w:cs="Calibri"/>
        </w:rPr>
        <w:t>e</w:t>
      </w:r>
      <w:r w:rsidR="00297B8D" w:rsidRPr="006B02C4">
        <w:rPr>
          <w:rFonts w:ascii="Calibri" w:hAnsi="Calibri" w:cs="Calibri"/>
        </w:rPr>
        <w:t xml:space="preserve"> </w:t>
      </w:r>
      <w:r w:rsidR="00297B8D">
        <w:rPr>
          <w:rFonts w:ascii="Calibri" w:hAnsi="Calibri" w:cs="Calibri"/>
        </w:rPr>
        <w:t>their</w:t>
      </w:r>
      <w:r w:rsidR="00297B8D" w:rsidRPr="006B02C4">
        <w:rPr>
          <w:rFonts w:ascii="Calibri" w:hAnsi="Calibri" w:cs="Calibri"/>
        </w:rPr>
        <w:t xml:space="preserve"> knowledge of Lake Superior, the region, networks, people, and beings in the watershed </w:t>
      </w:r>
      <w:r w:rsidR="00297B8D">
        <w:rPr>
          <w:rFonts w:ascii="Calibri" w:hAnsi="Calibri" w:cs="Calibri"/>
        </w:rPr>
        <w:t>to</w:t>
      </w:r>
      <w:r w:rsidR="006B02C4" w:rsidRPr="00920E06">
        <w:rPr>
          <w:rFonts w:ascii="Calibri" w:hAnsi="Calibri" w:cs="Calibri"/>
        </w:rPr>
        <w:t xml:space="preserve"> contribute openly to meetings that inform </w:t>
      </w:r>
      <w:r w:rsidR="00297B8D" w:rsidRPr="00920E06">
        <w:rPr>
          <w:rFonts w:ascii="Calibri" w:hAnsi="Calibri" w:cs="Calibri"/>
        </w:rPr>
        <w:t>issues of importance related to the LSLLN’s future (e.g. identity, values, status, governance, funding, projects</w:t>
      </w:r>
      <w:r w:rsidR="00297B8D">
        <w:rPr>
          <w:rFonts w:ascii="Calibri" w:hAnsi="Calibri" w:cs="Calibri"/>
        </w:rPr>
        <w:t>)</w:t>
      </w:r>
      <w:r w:rsidR="006B02C4">
        <w:rPr>
          <w:rFonts w:ascii="Calibri" w:hAnsi="Calibri" w:cs="Calibri"/>
        </w:rPr>
        <w:t xml:space="preserve">.  </w:t>
      </w:r>
      <w:r w:rsidR="00920E06" w:rsidRPr="00920E06">
        <w:rPr>
          <w:rFonts w:ascii="Calibri" w:hAnsi="Calibri" w:cs="Calibri"/>
        </w:rPr>
        <w:t xml:space="preserve">The Core Organizers will bring issues </w:t>
      </w:r>
      <w:r w:rsidR="00297B8D">
        <w:rPr>
          <w:rFonts w:ascii="Calibri" w:hAnsi="Calibri" w:cs="Calibri"/>
        </w:rPr>
        <w:t>to the Advisory Group</w:t>
      </w:r>
      <w:r w:rsidR="00920E06" w:rsidRPr="00920E06">
        <w:rPr>
          <w:rFonts w:ascii="Calibri" w:hAnsi="Calibri" w:cs="Calibri"/>
        </w:rPr>
        <w:t xml:space="preserve"> for feedback, </w:t>
      </w:r>
      <w:r w:rsidR="00297B8D" w:rsidRPr="00297B8D">
        <w:rPr>
          <w:rFonts w:ascii="Calibri" w:hAnsi="Calibri" w:cs="Calibri"/>
          <w:i/>
          <w:iCs/>
        </w:rPr>
        <w:t>and</w:t>
      </w:r>
      <w:r w:rsidR="00920E06" w:rsidRPr="00920E06">
        <w:rPr>
          <w:rFonts w:ascii="Calibri" w:hAnsi="Calibri" w:cs="Calibri"/>
        </w:rPr>
        <w:t xml:space="preserve"> Advisory Group members are encouraged to bring forward additional ideas</w:t>
      </w:r>
      <w:r w:rsidR="00920E06">
        <w:rPr>
          <w:rFonts w:ascii="Calibri" w:hAnsi="Calibri" w:cs="Calibri"/>
        </w:rPr>
        <w:t xml:space="preserve"> to Core Organizers.</w:t>
      </w:r>
    </w:p>
    <w:p w14:paraId="7A483F2A" w14:textId="38E48492" w:rsidR="00920E06" w:rsidRDefault="00920E06" w:rsidP="00001F09">
      <w:pPr>
        <w:ind w:left="360"/>
        <w:rPr>
          <w:rFonts w:ascii="Calibri" w:hAnsi="Calibri" w:cs="Calibri"/>
        </w:rPr>
      </w:pPr>
      <w:r>
        <w:rPr>
          <w:rFonts w:ascii="Calibri" w:hAnsi="Calibri" w:cs="Calibri"/>
        </w:rPr>
        <w:t>The LSLLN Advisory Group members are responsible for:</w:t>
      </w:r>
    </w:p>
    <w:p w14:paraId="6496C31E" w14:textId="195C5DD3" w:rsidR="00F01CB9" w:rsidRDefault="00F01CB9" w:rsidP="00001F09">
      <w:pPr>
        <w:pStyle w:val="ListParagraph"/>
        <w:numPr>
          <w:ilvl w:val="0"/>
          <w:numId w:val="9"/>
        </w:numPr>
        <w:ind w:left="1080"/>
        <w:rPr>
          <w:rFonts w:ascii="Calibri" w:hAnsi="Calibri" w:cs="Calibri"/>
        </w:rPr>
      </w:pPr>
      <w:r>
        <w:rPr>
          <w:rFonts w:ascii="Calibri" w:hAnsi="Calibri" w:cs="Calibri"/>
        </w:rPr>
        <w:t>Attending monthly</w:t>
      </w:r>
      <w:r w:rsidR="00920E06">
        <w:rPr>
          <w:rFonts w:ascii="Calibri" w:hAnsi="Calibri" w:cs="Calibri"/>
        </w:rPr>
        <w:t xml:space="preserve"> 90 minute</w:t>
      </w:r>
      <w:r>
        <w:rPr>
          <w:rFonts w:ascii="Calibri" w:hAnsi="Calibri" w:cs="Calibri"/>
        </w:rPr>
        <w:t xml:space="preserve"> Advisory Group meetings</w:t>
      </w:r>
      <w:r w:rsidR="00297B8D">
        <w:rPr>
          <w:rFonts w:ascii="Calibri" w:hAnsi="Calibri" w:cs="Calibri"/>
        </w:rPr>
        <w:t xml:space="preserve">.  It is </w:t>
      </w:r>
      <w:r w:rsidR="00297B8D" w:rsidRPr="00297B8D">
        <w:rPr>
          <w:rFonts w:ascii="Calibri" w:hAnsi="Calibri" w:cs="Calibri"/>
        </w:rPr>
        <w:t xml:space="preserve">possible a meeting or two would be shorter, or even cancelled, but </w:t>
      </w:r>
      <w:r w:rsidR="00297B8D">
        <w:rPr>
          <w:rFonts w:ascii="Calibri" w:hAnsi="Calibri" w:cs="Calibri"/>
        </w:rPr>
        <w:t xml:space="preserve">we ask for members to </w:t>
      </w:r>
      <w:r w:rsidR="00297B8D" w:rsidRPr="00297B8D">
        <w:rPr>
          <w:rFonts w:ascii="Calibri" w:hAnsi="Calibri" w:cs="Calibri"/>
        </w:rPr>
        <w:t xml:space="preserve">reserve </w:t>
      </w:r>
      <w:r w:rsidR="00297B8D">
        <w:rPr>
          <w:rFonts w:ascii="Calibri" w:hAnsi="Calibri" w:cs="Calibri"/>
        </w:rPr>
        <w:t xml:space="preserve">this time on their </w:t>
      </w:r>
      <w:r w:rsidR="00297B8D" w:rsidRPr="00297B8D">
        <w:rPr>
          <w:rFonts w:ascii="Calibri" w:hAnsi="Calibri" w:cs="Calibri"/>
        </w:rPr>
        <w:t>calendars</w:t>
      </w:r>
      <w:r w:rsidR="00297B8D">
        <w:rPr>
          <w:rFonts w:ascii="Calibri" w:hAnsi="Calibri" w:cs="Calibri"/>
        </w:rPr>
        <w:t>.</w:t>
      </w:r>
    </w:p>
    <w:p w14:paraId="75EFD4DE" w14:textId="0AE1BA09" w:rsidR="00F01CB9" w:rsidRDefault="00F01CB9" w:rsidP="00001F09">
      <w:pPr>
        <w:pStyle w:val="ListParagraph"/>
        <w:numPr>
          <w:ilvl w:val="0"/>
          <w:numId w:val="9"/>
        </w:numPr>
        <w:ind w:left="1080"/>
        <w:rPr>
          <w:rFonts w:ascii="Calibri" w:hAnsi="Calibri" w:cs="Calibri"/>
        </w:rPr>
      </w:pPr>
      <w:r>
        <w:rPr>
          <w:rFonts w:ascii="Calibri" w:hAnsi="Calibri" w:cs="Calibri"/>
        </w:rPr>
        <w:t xml:space="preserve">Attending Strategic Planning meetings </w:t>
      </w:r>
      <w:r w:rsidR="00920E06">
        <w:rPr>
          <w:rFonts w:ascii="Calibri" w:hAnsi="Calibri" w:cs="Calibri"/>
        </w:rPr>
        <w:t>(anticipated 4</w:t>
      </w:r>
      <w:r w:rsidR="00297B8D">
        <w:rPr>
          <w:rFonts w:ascii="Calibri" w:hAnsi="Calibri" w:cs="Calibri"/>
        </w:rPr>
        <w:t>-8</w:t>
      </w:r>
      <w:r w:rsidR="00920E06">
        <w:rPr>
          <w:rFonts w:ascii="Calibri" w:hAnsi="Calibri" w:cs="Calibri"/>
        </w:rPr>
        <w:t xml:space="preserve"> hours in Fall 2024).</w:t>
      </w:r>
    </w:p>
    <w:p w14:paraId="459E0E20" w14:textId="77777777" w:rsidR="00F01CB9" w:rsidRDefault="00F01CB9" w:rsidP="00001F09">
      <w:pPr>
        <w:pStyle w:val="ListParagraph"/>
        <w:numPr>
          <w:ilvl w:val="0"/>
          <w:numId w:val="9"/>
        </w:numPr>
        <w:ind w:left="1080"/>
        <w:rPr>
          <w:rFonts w:ascii="Calibri" w:hAnsi="Calibri" w:cs="Calibri"/>
        </w:rPr>
      </w:pPr>
      <w:r>
        <w:rPr>
          <w:rFonts w:ascii="Calibri" w:hAnsi="Calibri" w:cs="Calibri"/>
        </w:rPr>
        <w:t>Sharing relevant event and LSLLN-related details with the LSLLN Coordinator for website and newsletters</w:t>
      </w:r>
    </w:p>
    <w:p w14:paraId="2598A90C" w14:textId="3414A44D" w:rsidR="00F01CB9" w:rsidRDefault="00F01CB9" w:rsidP="00001F09">
      <w:pPr>
        <w:pStyle w:val="ListParagraph"/>
        <w:numPr>
          <w:ilvl w:val="0"/>
          <w:numId w:val="9"/>
        </w:numPr>
        <w:ind w:left="1080"/>
        <w:rPr>
          <w:rFonts w:ascii="Calibri" w:hAnsi="Calibri" w:cs="Calibri"/>
        </w:rPr>
      </w:pPr>
      <w:r>
        <w:rPr>
          <w:rFonts w:ascii="Calibri" w:hAnsi="Calibri" w:cs="Calibri"/>
        </w:rPr>
        <w:t>Contributing to finding</w:t>
      </w:r>
      <w:r w:rsidR="00006A39">
        <w:rPr>
          <w:rFonts w:ascii="Calibri" w:hAnsi="Calibri" w:cs="Calibri"/>
        </w:rPr>
        <w:t>,</w:t>
      </w:r>
      <w:r>
        <w:rPr>
          <w:rFonts w:ascii="Calibri" w:hAnsi="Calibri" w:cs="Calibri"/>
        </w:rPr>
        <w:t xml:space="preserve"> and applying for</w:t>
      </w:r>
      <w:r w:rsidR="00006A39">
        <w:rPr>
          <w:rFonts w:ascii="Calibri" w:hAnsi="Calibri" w:cs="Calibri"/>
        </w:rPr>
        <w:t>,</w:t>
      </w:r>
      <w:r>
        <w:rPr>
          <w:rFonts w:ascii="Calibri" w:hAnsi="Calibri" w:cs="Calibri"/>
        </w:rPr>
        <w:t xml:space="preserve"> funding opportunities that would support the long-term maintenance of the LSLLN</w:t>
      </w:r>
    </w:p>
    <w:p w14:paraId="0E563FFF" w14:textId="4FFE9A3C" w:rsidR="00006A39" w:rsidRDefault="00006A39" w:rsidP="00001F09">
      <w:pPr>
        <w:pStyle w:val="ListParagraph"/>
        <w:numPr>
          <w:ilvl w:val="1"/>
          <w:numId w:val="9"/>
        </w:numPr>
        <w:ind w:left="1800"/>
        <w:rPr>
          <w:rFonts w:ascii="Calibri" w:hAnsi="Calibri" w:cs="Calibri"/>
        </w:rPr>
      </w:pPr>
      <w:r>
        <w:rPr>
          <w:rFonts w:ascii="Calibri" w:hAnsi="Calibri" w:cs="Calibri"/>
        </w:rPr>
        <w:t xml:space="preserve">It is anticipated that funding applications will be completed by smaller groups of people, pulling from the CO, AG, and possibly broader membership, where relevant. </w:t>
      </w:r>
    </w:p>
    <w:p w14:paraId="01C7690A" w14:textId="77777777" w:rsidR="00F01CB9" w:rsidRDefault="00F01CB9" w:rsidP="00001F09">
      <w:pPr>
        <w:pStyle w:val="ListParagraph"/>
        <w:numPr>
          <w:ilvl w:val="0"/>
          <w:numId w:val="9"/>
        </w:numPr>
        <w:ind w:left="1080"/>
        <w:rPr>
          <w:rFonts w:ascii="Calibri" w:hAnsi="Calibri" w:cs="Calibri"/>
        </w:rPr>
      </w:pPr>
      <w:r>
        <w:rPr>
          <w:rFonts w:ascii="Calibri" w:hAnsi="Calibri" w:cs="Calibri"/>
        </w:rPr>
        <w:t>When connecting new people to the LSLLN, introduce them to the Coordinator who can bring them through a welcoming process</w:t>
      </w:r>
    </w:p>
    <w:p w14:paraId="6C9A04FA" w14:textId="623AB014" w:rsidR="00F01CB9" w:rsidRDefault="00920E06" w:rsidP="00001F09">
      <w:pPr>
        <w:pStyle w:val="ListParagraph"/>
        <w:numPr>
          <w:ilvl w:val="0"/>
          <w:numId w:val="9"/>
        </w:numPr>
        <w:ind w:left="1080"/>
        <w:rPr>
          <w:rFonts w:ascii="Calibri" w:hAnsi="Calibri" w:cs="Calibri"/>
        </w:rPr>
      </w:pPr>
      <w:r>
        <w:rPr>
          <w:rFonts w:ascii="Calibri" w:hAnsi="Calibri" w:cs="Calibri"/>
        </w:rPr>
        <w:t>When easy, p</w:t>
      </w:r>
      <w:r w:rsidR="00F01CB9">
        <w:rPr>
          <w:rFonts w:ascii="Calibri" w:hAnsi="Calibri" w:cs="Calibri"/>
        </w:rPr>
        <w:t>ossibly attending conferences and meetings on behalf of the LSLLN, if the Core Organizers are unavailable</w:t>
      </w:r>
    </w:p>
    <w:p w14:paraId="6BBDDFEE" w14:textId="52445B76" w:rsidR="00F01CB9" w:rsidRDefault="00F01CB9" w:rsidP="00001F09">
      <w:pPr>
        <w:pStyle w:val="ListParagraph"/>
        <w:numPr>
          <w:ilvl w:val="0"/>
          <w:numId w:val="9"/>
        </w:numPr>
        <w:ind w:left="1080"/>
        <w:rPr>
          <w:rFonts w:ascii="Calibri" w:hAnsi="Calibri" w:cs="Calibri"/>
        </w:rPr>
      </w:pPr>
      <w:r>
        <w:rPr>
          <w:rFonts w:ascii="Calibri" w:hAnsi="Calibri" w:cs="Calibri"/>
        </w:rPr>
        <w:t>Supporting LSLLN-led or associated projects and events (e.g. webinars, summits)</w:t>
      </w:r>
      <w:r w:rsidR="00920E06">
        <w:rPr>
          <w:rFonts w:ascii="Calibri" w:hAnsi="Calibri" w:cs="Calibri"/>
        </w:rPr>
        <w:t xml:space="preserve"> by sharing posters and attending, when possible. </w:t>
      </w:r>
    </w:p>
    <w:p w14:paraId="6E44AA10" w14:textId="22D9CEB6" w:rsidR="00F01CB9" w:rsidRPr="00050A00" w:rsidRDefault="00F01CB9" w:rsidP="00001F09">
      <w:pPr>
        <w:pStyle w:val="ListParagraph"/>
        <w:numPr>
          <w:ilvl w:val="0"/>
          <w:numId w:val="9"/>
        </w:numPr>
        <w:ind w:left="1080"/>
        <w:rPr>
          <w:rFonts w:ascii="Calibri" w:hAnsi="Calibri" w:cs="Calibri"/>
        </w:rPr>
      </w:pPr>
      <w:r>
        <w:rPr>
          <w:rFonts w:ascii="Calibri" w:hAnsi="Calibri" w:cs="Calibri"/>
        </w:rPr>
        <w:t xml:space="preserve">Engaging in reflexivity about the governance structures of the LSLLN and </w:t>
      </w:r>
      <w:r w:rsidR="00920E06">
        <w:rPr>
          <w:rFonts w:ascii="Calibri" w:hAnsi="Calibri" w:cs="Calibri"/>
        </w:rPr>
        <w:t>sharing ideas about changes</w:t>
      </w:r>
      <w:r>
        <w:rPr>
          <w:rFonts w:ascii="Calibri" w:hAnsi="Calibri" w:cs="Calibri"/>
        </w:rPr>
        <w:t xml:space="preserve"> as necessary to benefit the LSLLN.</w:t>
      </w:r>
    </w:p>
    <w:p w14:paraId="35D43B55" w14:textId="2BC8B66C" w:rsidR="00297B8D" w:rsidRPr="00297B8D" w:rsidRDefault="00297B8D" w:rsidP="00001F09">
      <w:pPr>
        <w:ind w:left="360"/>
        <w:rPr>
          <w:rFonts w:ascii="Calibri" w:hAnsi="Calibri" w:cs="Calibri"/>
          <w:b/>
          <w:bCs/>
        </w:rPr>
      </w:pPr>
      <w:r w:rsidRPr="00297B8D">
        <w:rPr>
          <w:rFonts w:ascii="Calibri" w:hAnsi="Calibri" w:cs="Calibri"/>
          <w:b/>
          <w:bCs/>
        </w:rPr>
        <w:t>Anticipated Time Commitment</w:t>
      </w:r>
    </w:p>
    <w:p w14:paraId="337A7F1B" w14:textId="27247334" w:rsidR="00297B8D" w:rsidRDefault="00297B8D" w:rsidP="00001F09">
      <w:pPr>
        <w:ind w:left="360"/>
        <w:rPr>
          <w:rFonts w:ascii="Calibri" w:hAnsi="Calibri" w:cs="Calibri"/>
        </w:rPr>
      </w:pPr>
      <w:r>
        <w:rPr>
          <w:rFonts w:ascii="Calibri" w:hAnsi="Calibri" w:cs="Calibri"/>
        </w:rPr>
        <w:t>It is anticipated that the Advisory Group members will spend 3</w:t>
      </w:r>
      <w:r w:rsidRPr="00297B8D">
        <w:rPr>
          <w:rFonts w:ascii="Calibri" w:hAnsi="Calibri" w:cs="Calibri"/>
        </w:rPr>
        <w:t>-</w:t>
      </w:r>
      <w:r>
        <w:rPr>
          <w:rFonts w:ascii="Calibri" w:hAnsi="Calibri" w:cs="Calibri"/>
        </w:rPr>
        <w:t>4</w:t>
      </w:r>
      <w:r w:rsidRPr="00297B8D">
        <w:rPr>
          <w:rFonts w:ascii="Calibri" w:hAnsi="Calibri" w:cs="Calibri"/>
        </w:rPr>
        <w:t xml:space="preserve"> hours </w:t>
      </w:r>
      <w:r>
        <w:rPr>
          <w:rFonts w:ascii="Calibri" w:hAnsi="Calibri" w:cs="Calibri"/>
        </w:rPr>
        <w:t>/</w:t>
      </w:r>
      <w:r w:rsidRPr="00297B8D">
        <w:rPr>
          <w:rFonts w:ascii="Calibri" w:hAnsi="Calibri" w:cs="Calibri"/>
        </w:rPr>
        <w:t xml:space="preserve"> </w:t>
      </w:r>
      <w:r w:rsidRPr="00297B8D">
        <w:rPr>
          <w:rFonts w:ascii="Calibri" w:hAnsi="Calibri" w:cs="Calibri"/>
          <w:b/>
          <w:bCs/>
        </w:rPr>
        <w:t>month</w:t>
      </w:r>
      <w:r w:rsidRPr="00297B8D">
        <w:rPr>
          <w:rFonts w:ascii="Calibri" w:hAnsi="Calibri" w:cs="Calibri"/>
        </w:rPr>
        <w:t xml:space="preserve"> </w:t>
      </w:r>
      <w:r>
        <w:rPr>
          <w:rFonts w:ascii="Calibri" w:hAnsi="Calibri" w:cs="Calibri"/>
        </w:rPr>
        <w:t xml:space="preserve">on LSLLN activities </w:t>
      </w:r>
      <w:r w:rsidRPr="00297B8D">
        <w:rPr>
          <w:rFonts w:ascii="Calibri" w:hAnsi="Calibri" w:cs="Calibri"/>
        </w:rPr>
        <w:t>(</w:t>
      </w:r>
      <w:r>
        <w:rPr>
          <w:rFonts w:ascii="Calibri" w:hAnsi="Calibri" w:cs="Calibri"/>
        </w:rPr>
        <w:t xml:space="preserve">90 min </w:t>
      </w:r>
      <w:r w:rsidRPr="00297B8D">
        <w:rPr>
          <w:rFonts w:ascii="Calibri" w:hAnsi="Calibri" w:cs="Calibri"/>
        </w:rPr>
        <w:t xml:space="preserve">in </w:t>
      </w:r>
      <w:r>
        <w:rPr>
          <w:rFonts w:ascii="Calibri" w:hAnsi="Calibri" w:cs="Calibri"/>
        </w:rPr>
        <w:t>monthly</w:t>
      </w:r>
      <w:r w:rsidRPr="00297B8D">
        <w:rPr>
          <w:rFonts w:ascii="Calibri" w:hAnsi="Calibri" w:cs="Calibri"/>
        </w:rPr>
        <w:t xml:space="preserve"> meeting</w:t>
      </w:r>
      <w:r>
        <w:rPr>
          <w:rFonts w:ascii="Calibri" w:hAnsi="Calibri" w:cs="Calibri"/>
        </w:rPr>
        <w:t xml:space="preserve"> plus </w:t>
      </w:r>
      <w:r w:rsidRPr="00297B8D">
        <w:rPr>
          <w:rFonts w:ascii="Calibri" w:hAnsi="Calibri" w:cs="Calibri"/>
        </w:rPr>
        <w:t xml:space="preserve">1-3 hours </w:t>
      </w:r>
      <w:r>
        <w:rPr>
          <w:rFonts w:ascii="Calibri" w:hAnsi="Calibri" w:cs="Calibri"/>
        </w:rPr>
        <w:t>looking</w:t>
      </w:r>
      <w:r w:rsidRPr="00297B8D">
        <w:rPr>
          <w:rFonts w:ascii="Calibri" w:hAnsi="Calibri" w:cs="Calibri"/>
        </w:rPr>
        <w:t xml:space="preserve"> or applying</w:t>
      </w:r>
      <w:r>
        <w:rPr>
          <w:rFonts w:ascii="Calibri" w:hAnsi="Calibri" w:cs="Calibri"/>
        </w:rPr>
        <w:t xml:space="preserve"> for</w:t>
      </w:r>
      <w:r w:rsidRPr="00297B8D">
        <w:rPr>
          <w:rFonts w:ascii="Calibri" w:hAnsi="Calibri" w:cs="Calibri"/>
        </w:rPr>
        <w:t xml:space="preserve"> funding)</w:t>
      </w:r>
      <w:r>
        <w:rPr>
          <w:rFonts w:ascii="Calibri" w:hAnsi="Calibri" w:cs="Calibri"/>
        </w:rPr>
        <w:t xml:space="preserve">. </w:t>
      </w:r>
    </w:p>
    <w:p w14:paraId="2A28859F" w14:textId="73D65D38" w:rsidR="009A645D" w:rsidRDefault="00297B8D" w:rsidP="00001F09">
      <w:pPr>
        <w:ind w:left="360"/>
        <w:rPr>
          <w:rFonts w:ascii="Calibri" w:hAnsi="Calibri" w:cs="Calibri"/>
        </w:rPr>
      </w:pPr>
      <w:r>
        <w:rPr>
          <w:rFonts w:ascii="Calibri" w:hAnsi="Calibri" w:cs="Calibri"/>
        </w:rPr>
        <w:t xml:space="preserve">The one </w:t>
      </w:r>
      <w:r w:rsidRPr="00297B8D">
        <w:rPr>
          <w:rFonts w:ascii="Calibri" w:hAnsi="Calibri" w:cs="Calibri"/>
        </w:rPr>
        <w:t xml:space="preserve">exception </w:t>
      </w:r>
      <w:r>
        <w:rPr>
          <w:rFonts w:ascii="Calibri" w:hAnsi="Calibri" w:cs="Calibri"/>
        </w:rPr>
        <w:t>will be (likely) October when the monthly meeting will be replaced with 4-8 hours of st</w:t>
      </w:r>
      <w:r w:rsidRPr="00297B8D">
        <w:rPr>
          <w:rFonts w:ascii="Calibri" w:hAnsi="Calibri" w:cs="Calibri"/>
        </w:rPr>
        <w:t>rategic planning meetings</w:t>
      </w:r>
      <w:r>
        <w:rPr>
          <w:rFonts w:ascii="Calibri" w:hAnsi="Calibri" w:cs="Calibri"/>
        </w:rPr>
        <w:t xml:space="preserve"> across the month</w:t>
      </w:r>
      <w:r w:rsidRPr="00297B8D">
        <w:rPr>
          <w:rFonts w:ascii="Calibri" w:hAnsi="Calibri" w:cs="Calibri"/>
        </w:rPr>
        <w:t>.</w:t>
      </w:r>
    </w:p>
    <w:p w14:paraId="1DEF454F" w14:textId="7E61CC04" w:rsidR="009A645D" w:rsidRPr="00920E06" w:rsidRDefault="009A645D" w:rsidP="001E2FD5">
      <w:pPr>
        <w:ind w:firstLine="720"/>
        <w:rPr>
          <w:rFonts w:ascii="Calibri" w:hAnsi="Calibri" w:cs="Calibri"/>
          <w:b/>
          <w:bCs/>
          <w:sz w:val="28"/>
          <w:szCs w:val="28"/>
        </w:rPr>
      </w:pPr>
      <w:r w:rsidRPr="00920E06">
        <w:rPr>
          <w:rFonts w:ascii="Calibri" w:hAnsi="Calibri" w:cs="Calibri"/>
          <w:b/>
          <w:bCs/>
          <w:sz w:val="28"/>
          <w:szCs w:val="28"/>
        </w:rPr>
        <w:t xml:space="preserve">4.5 LSLLN Member Responsibilities </w:t>
      </w:r>
    </w:p>
    <w:p w14:paraId="29D40893" w14:textId="16E1BFD2" w:rsidR="00C3122F" w:rsidRDefault="00920E06" w:rsidP="00001F09">
      <w:pPr>
        <w:ind w:left="720"/>
        <w:rPr>
          <w:rFonts w:ascii="Calibri" w:hAnsi="Calibri" w:cs="Calibri"/>
        </w:rPr>
      </w:pPr>
      <w:r>
        <w:rPr>
          <w:rFonts w:ascii="Calibri" w:hAnsi="Calibri" w:cs="Calibri"/>
        </w:rPr>
        <w:t xml:space="preserve">LSLLN Members </w:t>
      </w:r>
      <w:r w:rsidR="00C3122F">
        <w:rPr>
          <w:rFonts w:ascii="Calibri" w:hAnsi="Calibri" w:cs="Calibri"/>
        </w:rPr>
        <w:t xml:space="preserve">are tricky to define – and this section will need to be reviewed and edited in the future.  Historically, there was a list of people who signed on to the initial SSHRC grant, and others who would be invited to attend Hub Meetings.  These folks (ranging from 30-60 people) were asked to contribute to LSLLN events by presenting at, or attending, the Climate Action Field School, webinars, and/or summits. Once the LSLLN developed a newsletter, the number of people on the newsletter email list expanded to 200+ by 2024.  Furthermore, over summer 2024, we created an LSLLN Directory, with slightly over 30 people, but due to the need to opt-in, it is missing a number of folks who have indicated interest in remaining engaged.  This provides </w:t>
      </w:r>
      <w:r w:rsidR="00C3122F">
        <w:rPr>
          <w:rFonts w:ascii="Calibri" w:hAnsi="Calibri" w:cs="Calibri"/>
        </w:rPr>
        <w:lastRenderedPageBreak/>
        <w:t xml:space="preserve">us with three different “lists” of people, none of which are explicitly a “member list”. </w:t>
      </w:r>
      <w:r w:rsidR="00CC6A44">
        <w:rPr>
          <w:rFonts w:ascii="Calibri" w:hAnsi="Calibri" w:cs="Calibri"/>
        </w:rPr>
        <w:t xml:space="preserve"> The LSLLN has previously not asked for any financial contributions to be considered a “member”. </w:t>
      </w:r>
    </w:p>
    <w:p w14:paraId="13C97A02" w14:textId="77777777" w:rsidR="00CC6A44" w:rsidRDefault="00C3122F" w:rsidP="00001F09">
      <w:pPr>
        <w:ind w:left="720"/>
        <w:rPr>
          <w:rFonts w:ascii="Calibri" w:hAnsi="Calibri" w:cs="Calibri"/>
        </w:rPr>
      </w:pPr>
      <w:r>
        <w:rPr>
          <w:rFonts w:ascii="Calibri" w:hAnsi="Calibri" w:cs="Calibri"/>
        </w:rPr>
        <w:t xml:space="preserve">At this time, </w:t>
      </w:r>
      <w:r w:rsidR="00CC6A44">
        <w:rPr>
          <w:rFonts w:ascii="Calibri" w:hAnsi="Calibri" w:cs="Calibri"/>
        </w:rPr>
        <w:t>the LSLLN Advisory Group and Core Organizers need to discuss what it means to be a “member”, “collaborator”, or “participant” in the LSLLN.</w:t>
      </w:r>
    </w:p>
    <w:p w14:paraId="286F7421" w14:textId="42CF1C0F" w:rsidR="00CC6A44" w:rsidRDefault="00CC6A44" w:rsidP="00001F09">
      <w:pPr>
        <w:ind w:left="720"/>
        <w:rPr>
          <w:rFonts w:ascii="Calibri" w:hAnsi="Calibri" w:cs="Calibri"/>
        </w:rPr>
      </w:pPr>
      <w:r>
        <w:rPr>
          <w:rFonts w:ascii="Calibri" w:hAnsi="Calibri" w:cs="Calibri"/>
        </w:rPr>
        <w:t xml:space="preserve">For the time being, we will proceed with the LSLLN Newsletter list being the widest-reaching communication method for inviting folks to attend our events.  Recognizing that those who are in the Directory may likely have a higher interest and investment in the LSLLN. </w:t>
      </w:r>
    </w:p>
    <w:p w14:paraId="74E1A6C3" w14:textId="25ABB235" w:rsidR="00CC6A44" w:rsidRDefault="00CC6A44" w:rsidP="00001F09">
      <w:pPr>
        <w:ind w:left="720"/>
        <w:rPr>
          <w:rFonts w:ascii="Calibri" w:hAnsi="Calibri" w:cs="Calibri"/>
        </w:rPr>
      </w:pPr>
      <w:r>
        <w:rPr>
          <w:rFonts w:ascii="Calibri" w:hAnsi="Calibri" w:cs="Calibri"/>
        </w:rPr>
        <w:t xml:space="preserve">When the time comes to apply for grants, the Core Organizers and Advisory Group can decide if they would like to reach out to people directly to ask for their support as appropriate. </w:t>
      </w:r>
    </w:p>
    <w:p w14:paraId="16D04A18" w14:textId="645A875B" w:rsidR="00C3122F" w:rsidRDefault="00C3122F" w:rsidP="00434F6F">
      <w:pPr>
        <w:rPr>
          <w:rFonts w:ascii="Calibri" w:hAnsi="Calibri" w:cs="Calibri"/>
        </w:rPr>
      </w:pPr>
    </w:p>
    <w:p w14:paraId="46E770DF" w14:textId="27B0B4F8" w:rsidR="00CC6A44" w:rsidRPr="00CC6A44" w:rsidRDefault="00CC6A44" w:rsidP="001E2FD5">
      <w:pPr>
        <w:pBdr>
          <w:top w:val="nil"/>
          <w:left w:val="nil"/>
          <w:bottom w:val="nil"/>
          <w:right w:val="nil"/>
          <w:between w:val="nil"/>
        </w:pBdr>
        <w:spacing w:line="276" w:lineRule="auto"/>
        <w:ind w:firstLine="360"/>
        <w:rPr>
          <w:rFonts w:ascii="Calibri" w:eastAsia="Arial" w:hAnsi="Calibri" w:cs="Calibri"/>
          <w:sz w:val="24"/>
          <w:szCs w:val="24"/>
        </w:rPr>
      </w:pPr>
      <w:r w:rsidRPr="00CC6A44">
        <w:rPr>
          <w:rFonts w:ascii="Calibri" w:eastAsia="Arial" w:hAnsi="Calibri" w:cs="Calibri"/>
          <w:b/>
          <w:sz w:val="28"/>
          <w:szCs w:val="28"/>
        </w:rPr>
        <w:t>4.</w:t>
      </w:r>
      <w:r w:rsidR="001E2FD5">
        <w:rPr>
          <w:rFonts w:ascii="Calibri" w:eastAsia="Arial" w:hAnsi="Calibri" w:cs="Calibri"/>
          <w:b/>
          <w:sz w:val="28"/>
          <w:szCs w:val="28"/>
        </w:rPr>
        <w:t>6</w:t>
      </w:r>
      <w:r w:rsidRPr="00CC6A44">
        <w:rPr>
          <w:rFonts w:ascii="Calibri" w:eastAsia="Arial" w:hAnsi="Calibri" w:cs="Calibri"/>
          <w:b/>
          <w:sz w:val="28"/>
          <w:szCs w:val="28"/>
        </w:rPr>
        <w:t xml:space="preserve">  </w:t>
      </w:r>
      <w:r w:rsidRPr="00CC6A44">
        <w:rPr>
          <w:rFonts w:ascii="Calibri" w:eastAsia="Arial" w:hAnsi="Calibri" w:cs="Calibri"/>
          <w:b/>
          <w:color w:val="000000"/>
          <w:sz w:val="28"/>
          <w:szCs w:val="28"/>
        </w:rPr>
        <w:t xml:space="preserve">Succession and Transition </w:t>
      </w:r>
    </w:p>
    <w:p w14:paraId="37E206C2" w14:textId="432C3D33" w:rsidR="00CC6A44" w:rsidRDefault="00CC6A44" w:rsidP="00001F09">
      <w:pPr>
        <w:pBdr>
          <w:top w:val="nil"/>
          <w:left w:val="nil"/>
          <w:bottom w:val="nil"/>
          <w:right w:val="nil"/>
          <w:between w:val="nil"/>
        </w:pBdr>
        <w:spacing w:line="276" w:lineRule="auto"/>
        <w:ind w:left="360"/>
        <w:rPr>
          <w:rFonts w:ascii="Calibri" w:eastAsia="Arial" w:hAnsi="Calibri" w:cs="Calibri"/>
        </w:rPr>
      </w:pPr>
      <w:r w:rsidRPr="00CC6A44">
        <w:rPr>
          <w:rFonts w:ascii="Calibri" w:eastAsia="Arial" w:hAnsi="Calibri" w:cs="Calibri"/>
        </w:rPr>
        <w:t xml:space="preserve">Participation in the LSLLN is completely voluntary and anyone is free to resign at any point in time. If Core organizers or Advisory Group members are unable to continue and wish to resign, they should provide notice to the Coordinator as soon as possible (e.g. by email or at a regularly scheduled meeting). Resigning members are strongly encouraged to identify another representative from their institute/organization or geographic location to fill the vacancy. If a resigning member is unable to identify a suitable replacement, </w:t>
      </w:r>
      <w:r>
        <w:rPr>
          <w:rFonts w:ascii="Calibri" w:eastAsia="Arial" w:hAnsi="Calibri" w:cs="Calibri"/>
        </w:rPr>
        <w:t>the Advisory Group and Core Organizers</w:t>
      </w:r>
      <w:r w:rsidRPr="00CC6A44">
        <w:rPr>
          <w:rFonts w:ascii="Calibri" w:eastAsia="Arial" w:hAnsi="Calibri" w:cs="Calibri"/>
        </w:rPr>
        <w:t xml:space="preserve"> will work </w:t>
      </w:r>
      <w:r>
        <w:rPr>
          <w:rFonts w:ascii="Calibri" w:eastAsia="Arial" w:hAnsi="Calibri" w:cs="Calibri"/>
        </w:rPr>
        <w:t xml:space="preserve">to </w:t>
      </w:r>
      <w:r w:rsidRPr="00CC6A44">
        <w:rPr>
          <w:rFonts w:ascii="Calibri" w:eastAsia="Arial" w:hAnsi="Calibri" w:cs="Calibri"/>
        </w:rPr>
        <w:t xml:space="preserve">identify a person to fill the vacancy. </w:t>
      </w:r>
    </w:p>
    <w:p w14:paraId="05A4D75B" w14:textId="51C88082" w:rsidR="00CC6A44" w:rsidRPr="00CC6A44" w:rsidRDefault="00CC6A44" w:rsidP="00F41BC8">
      <w:pPr>
        <w:pBdr>
          <w:top w:val="nil"/>
          <w:left w:val="nil"/>
          <w:bottom w:val="nil"/>
          <w:right w:val="nil"/>
          <w:between w:val="nil"/>
        </w:pBdr>
        <w:spacing w:line="276" w:lineRule="auto"/>
        <w:ind w:left="360"/>
        <w:rPr>
          <w:rFonts w:ascii="Calibri" w:eastAsia="Arial" w:hAnsi="Calibri" w:cs="Calibri"/>
          <w:b/>
          <w:bCs/>
          <w:sz w:val="28"/>
          <w:szCs w:val="28"/>
        </w:rPr>
      </w:pPr>
      <w:r w:rsidRPr="00CC6A44">
        <w:rPr>
          <w:rFonts w:ascii="Calibri" w:eastAsia="Arial" w:hAnsi="Calibri" w:cs="Calibri"/>
          <w:b/>
          <w:bCs/>
          <w:sz w:val="28"/>
          <w:szCs w:val="28"/>
        </w:rPr>
        <w:t>4.</w:t>
      </w:r>
      <w:r w:rsidR="001E2FD5">
        <w:rPr>
          <w:rFonts w:ascii="Calibri" w:eastAsia="Arial" w:hAnsi="Calibri" w:cs="Calibri"/>
          <w:b/>
          <w:bCs/>
          <w:sz w:val="28"/>
          <w:szCs w:val="28"/>
        </w:rPr>
        <w:t>7</w:t>
      </w:r>
      <w:r w:rsidRPr="00CC6A44">
        <w:rPr>
          <w:rFonts w:ascii="Calibri" w:eastAsia="Arial" w:hAnsi="Calibri" w:cs="Calibri"/>
          <w:b/>
          <w:bCs/>
          <w:sz w:val="28"/>
          <w:szCs w:val="28"/>
        </w:rPr>
        <w:t xml:space="preserve"> </w:t>
      </w:r>
      <w:r>
        <w:rPr>
          <w:rFonts w:ascii="Calibri" w:eastAsia="Arial" w:hAnsi="Calibri" w:cs="Calibri"/>
          <w:b/>
          <w:bCs/>
          <w:sz w:val="28"/>
          <w:szCs w:val="28"/>
        </w:rPr>
        <w:t xml:space="preserve">Historical </w:t>
      </w:r>
      <w:r w:rsidRPr="00CC6A44">
        <w:rPr>
          <w:rFonts w:ascii="Calibri" w:eastAsia="Arial" w:hAnsi="Calibri" w:cs="Calibri"/>
          <w:b/>
          <w:bCs/>
          <w:sz w:val="28"/>
          <w:szCs w:val="28"/>
        </w:rPr>
        <w:t xml:space="preserve">Quorum and Decision-Making </w:t>
      </w:r>
      <w:r>
        <w:rPr>
          <w:rFonts w:ascii="Calibri" w:eastAsia="Arial" w:hAnsi="Calibri" w:cs="Calibri"/>
          <w:b/>
          <w:bCs/>
          <w:sz w:val="28"/>
          <w:szCs w:val="28"/>
        </w:rPr>
        <w:t xml:space="preserve"> </w:t>
      </w:r>
    </w:p>
    <w:p w14:paraId="2B3AB1FB" w14:textId="77777777" w:rsidR="00CC6A44" w:rsidRPr="00CC6A44" w:rsidRDefault="00CC6A44" w:rsidP="00F41BC8">
      <w:pPr>
        <w:spacing w:after="0" w:line="276" w:lineRule="auto"/>
        <w:ind w:left="360"/>
        <w:rPr>
          <w:rFonts w:ascii="Calibri" w:eastAsia="Arial" w:hAnsi="Calibri" w:cs="Calibri"/>
        </w:rPr>
      </w:pPr>
      <w:r w:rsidRPr="00CC6A44">
        <w:rPr>
          <w:rFonts w:ascii="Calibri" w:eastAsia="Arial" w:hAnsi="Calibri" w:cs="Calibri"/>
        </w:rPr>
        <w:t xml:space="preserve">All decisions of the LSLLN Steering Committee and Hubs will be made by consensus to ensure all members are in agreement/acceptance with a proposal, strategy, or work plan. If there is full agreement or lack of expressed disagreement, then consensus has been reached. If consensus cannot be reached, the matter will need to be discussed further, or possibly postponed and revisited by the LSLLN Steering Committee and/or Hub meeting at a later date. </w:t>
      </w:r>
    </w:p>
    <w:p w14:paraId="584BC157" w14:textId="77777777" w:rsidR="001E2FD5" w:rsidRDefault="001E2FD5" w:rsidP="00F41BC8">
      <w:pPr>
        <w:pBdr>
          <w:top w:val="nil"/>
          <w:left w:val="nil"/>
          <w:bottom w:val="nil"/>
          <w:right w:val="nil"/>
          <w:between w:val="nil"/>
        </w:pBdr>
        <w:spacing w:after="0" w:line="276" w:lineRule="auto"/>
        <w:ind w:left="360"/>
        <w:rPr>
          <w:rFonts w:ascii="Calibri" w:eastAsia="Arial" w:hAnsi="Calibri" w:cs="Calibri"/>
          <w:b/>
          <w:sz w:val="28"/>
          <w:szCs w:val="28"/>
        </w:rPr>
      </w:pPr>
    </w:p>
    <w:p w14:paraId="1BC87B5A" w14:textId="7E13ED75" w:rsidR="00CC6A44" w:rsidRPr="00CC6A44" w:rsidRDefault="00CC6A44" w:rsidP="00F41BC8">
      <w:pPr>
        <w:pBdr>
          <w:top w:val="nil"/>
          <w:left w:val="nil"/>
          <w:bottom w:val="nil"/>
          <w:right w:val="nil"/>
          <w:between w:val="nil"/>
        </w:pBdr>
        <w:spacing w:after="0" w:line="276" w:lineRule="auto"/>
        <w:ind w:left="360"/>
        <w:rPr>
          <w:rFonts w:ascii="Calibri" w:eastAsia="Arial" w:hAnsi="Calibri" w:cs="Calibri"/>
          <w:b/>
          <w:sz w:val="28"/>
          <w:szCs w:val="28"/>
          <w:shd w:val="clear" w:color="auto" w:fill="B6D7A8"/>
        </w:rPr>
      </w:pPr>
      <w:r w:rsidRPr="00CC6A44">
        <w:rPr>
          <w:rFonts w:ascii="Calibri" w:eastAsia="Arial" w:hAnsi="Calibri" w:cs="Calibri"/>
          <w:b/>
          <w:sz w:val="28"/>
          <w:szCs w:val="28"/>
        </w:rPr>
        <w:t>4.</w:t>
      </w:r>
      <w:r w:rsidR="001E2FD5">
        <w:rPr>
          <w:rFonts w:ascii="Calibri" w:eastAsia="Arial" w:hAnsi="Calibri" w:cs="Calibri"/>
          <w:b/>
          <w:sz w:val="28"/>
          <w:szCs w:val="28"/>
        </w:rPr>
        <w:t>8</w:t>
      </w:r>
      <w:r w:rsidRPr="00CC6A44">
        <w:rPr>
          <w:rFonts w:ascii="Calibri" w:eastAsia="Arial" w:hAnsi="Calibri" w:cs="Calibri"/>
          <w:b/>
          <w:sz w:val="28"/>
          <w:szCs w:val="28"/>
        </w:rPr>
        <w:t xml:space="preserve">  Meeting Minutes </w:t>
      </w:r>
    </w:p>
    <w:p w14:paraId="7530EA42" w14:textId="35826105" w:rsidR="00CC6A44" w:rsidRPr="001E2FD5" w:rsidRDefault="00CC6A44" w:rsidP="00F41BC8">
      <w:pPr>
        <w:spacing w:before="60" w:after="0" w:line="276" w:lineRule="auto"/>
        <w:ind w:left="360"/>
        <w:rPr>
          <w:rFonts w:ascii="Calibri" w:eastAsia="Arial" w:hAnsi="Calibri" w:cs="Calibri"/>
        </w:rPr>
      </w:pPr>
      <w:r w:rsidRPr="001E2FD5">
        <w:rPr>
          <w:rFonts w:ascii="Calibri" w:eastAsia="Arial" w:hAnsi="Calibri" w:cs="Calibri"/>
        </w:rPr>
        <w:t>All minutes will be shared with the Core Organizers and Advisory groups through a Google Drive folder unless otherwise indicated and noted.</w:t>
      </w:r>
    </w:p>
    <w:p w14:paraId="7097D983" w14:textId="77777777" w:rsidR="00CC6A44" w:rsidRPr="00D61F8F" w:rsidRDefault="00CC6A44" w:rsidP="00F41BC8">
      <w:pPr>
        <w:spacing w:before="60" w:after="0" w:line="276" w:lineRule="auto"/>
        <w:ind w:left="360"/>
        <w:rPr>
          <w:rFonts w:asciiTheme="majorHAnsi" w:eastAsia="Arial" w:hAnsiTheme="majorHAnsi" w:cstheme="majorHAnsi"/>
          <w:sz w:val="24"/>
          <w:szCs w:val="24"/>
          <w:shd w:val="clear" w:color="auto" w:fill="B6D7A8"/>
        </w:rPr>
      </w:pPr>
    </w:p>
    <w:p w14:paraId="1834D8D7" w14:textId="123307E2" w:rsidR="00CC6A44" w:rsidRPr="001E2FD5" w:rsidRDefault="00CC6A44" w:rsidP="00F41BC8">
      <w:pPr>
        <w:pBdr>
          <w:top w:val="nil"/>
          <w:left w:val="nil"/>
          <w:bottom w:val="nil"/>
          <w:right w:val="nil"/>
          <w:between w:val="nil"/>
        </w:pBdr>
        <w:spacing w:line="276" w:lineRule="auto"/>
        <w:ind w:left="360"/>
        <w:rPr>
          <w:rFonts w:ascii="Calibri" w:eastAsia="Arial" w:hAnsi="Calibri" w:cs="Calibri"/>
          <w:b/>
          <w:sz w:val="28"/>
          <w:szCs w:val="28"/>
        </w:rPr>
      </w:pPr>
      <w:r w:rsidRPr="001E2FD5">
        <w:rPr>
          <w:rFonts w:ascii="Calibri" w:eastAsia="Arial" w:hAnsi="Calibri" w:cs="Calibri"/>
          <w:b/>
          <w:sz w:val="28"/>
          <w:szCs w:val="28"/>
        </w:rPr>
        <w:t>4.</w:t>
      </w:r>
      <w:r w:rsidR="001E2FD5">
        <w:rPr>
          <w:rFonts w:ascii="Calibri" w:eastAsia="Arial" w:hAnsi="Calibri" w:cs="Calibri"/>
          <w:b/>
          <w:sz w:val="28"/>
          <w:szCs w:val="28"/>
        </w:rPr>
        <w:t>9</w:t>
      </w:r>
      <w:r w:rsidRPr="001E2FD5">
        <w:rPr>
          <w:rFonts w:ascii="Calibri" w:eastAsia="Arial" w:hAnsi="Calibri" w:cs="Calibri"/>
          <w:b/>
          <w:sz w:val="28"/>
          <w:szCs w:val="28"/>
        </w:rPr>
        <w:t xml:space="preserve">  Reporting Structure</w:t>
      </w:r>
    </w:p>
    <w:p w14:paraId="54DB7F50" w14:textId="34DFBC8D" w:rsidR="00CC6A44" w:rsidRDefault="00CC6A44" w:rsidP="00F41BC8">
      <w:pPr>
        <w:spacing w:line="276" w:lineRule="auto"/>
        <w:ind w:left="360"/>
        <w:rPr>
          <w:rFonts w:ascii="Calibri" w:eastAsia="Arial" w:hAnsi="Calibri" w:cs="Calibri"/>
        </w:rPr>
      </w:pPr>
      <w:r w:rsidRPr="001E2FD5">
        <w:rPr>
          <w:rFonts w:ascii="Calibri" w:eastAsia="Arial" w:hAnsi="Calibri" w:cs="Calibri"/>
        </w:rPr>
        <w:t xml:space="preserve">The Coordinator, in collaboration with the Core Organizers, will develop an annual summary report to be shared with the network and the public via the LSLLN website. </w:t>
      </w:r>
      <w:r w:rsidR="001E2FD5" w:rsidRPr="001E2FD5">
        <w:rPr>
          <w:rFonts w:ascii="Calibri" w:eastAsia="Arial" w:hAnsi="Calibri" w:cs="Calibri"/>
        </w:rPr>
        <w:t xml:space="preserve"> </w:t>
      </w:r>
      <w:bookmarkStart w:id="3" w:name="_my02jvel4wod" w:colFirst="0" w:colLast="0"/>
      <w:bookmarkEnd w:id="3"/>
      <w:r w:rsidRPr="001E2FD5">
        <w:rPr>
          <w:rFonts w:ascii="Calibri" w:eastAsia="Arial" w:hAnsi="Calibri" w:cs="Calibri"/>
        </w:rPr>
        <w:t>The primary point of contact will be the Coordinator</w:t>
      </w:r>
      <w:r w:rsidR="001E2FD5" w:rsidRPr="001E2FD5">
        <w:rPr>
          <w:rFonts w:ascii="Calibri" w:eastAsia="Arial" w:hAnsi="Calibri" w:cs="Calibri"/>
        </w:rPr>
        <w:t xml:space="preserve"> at the </w:t>
      </w:r>
      <w:r w:rsidRPr="001E2FD5">
        <w:rPr>
          <w:rFonts w:ascii="Calibri" w:eastAsia="Arial" w:hAnsi="Calibri" w:cs="Calibri"/>
        </w:rPr>
        <w:t xml:space="preserve">LSLLN email address </w:t>
      </w:r>
      <w:hyperlink r:id="rId10">
        <w:r w:rsidRPr="001E2FD5">
          <w:rPr>
            <w:rFonts w:ascii="Calibri" w:eastAsia="Arial" w:hAnsi="Calibri" w:cs="Calibri"/>
            <w:color w:val="1155CC"/>
            <w:u w:val="single"/>
          </w:rPr>
          <w:t>superiorlivinglabs@gmail.com</w:t>
        </w:r>
      </w:hyperlink>
      <w:r w:rsidRPr="001E2FD5">
        <w:rPr>
          <w:rFonts w:ascii="Calibri" w:eastAsia="Arial" w:hAnsi="Calibri" w:cs="Calibri"/>
        </w:rPr>
        <w:t xml:space="preserve">. </w:t>
      </w:r>
    </w:p>
    <w:p w14:paraId="022CAC5B" w14:textId="77777777" w:rsidR="002624DA" w:rsidRPr="001E2FD5" w:rsidRDefault="002624DA" w:rsidP="00F41BC8">
      <w:pPr>
        <w:spacing w:line="276" w:lineRule="auto"/>
        <w:ind w:left="360"/>
        <w:rPr>
          <w:rFonts w:ascii="Calibri" w:eastAsia="Arial" w:hAnsi="Calibri" w:cs="Calibri"/>
        </w:rPr>
      </w:pPr>
    </w:p>
    <w:p w14:paraId="03B00CF0" w14:textId="52B4F081" w:rsidR="00CC6A44" w:rsidRPr="00F41BC8" w:rsidRDefault="00CC6A44" w:rsidP="00F41BC8">
      <w:pPr>
        <w:pStyle w:val="ListParagraph"/>
        <w:numPr>
          <w:ilvl w:val="0"/>
          <w:numId w:val="1"/>
        </w:numPr>
        <w:pBdr>
          <w:top w:val="nil"/>
          <w:left w:val="nil"/>
          <w:bottom w:val="nil"/>
          <w:right w:val="nil"/>
          <w:between w:val="nil"/>
        </w:pBdr>
        <w:spacing w:line="276" w:lineRule="auto"/>
        <w:rPr>
          <w:rFonts w:ascii="Calibri" w:eastAsia="Arial" w:hAnsi="Calibri" w:cs="Calibri"/>
          <w:b/>
          <w:sz w:val="28"/>
          <w:szCs w:val="28"/>
        </w:rPr>
      </w:pPr>
      <w:r w:rsidRPr="00F41BC8">
        <w:rPr>
          <w:rFonts w:ascii="Calibri" w:eastAsia="Arial" w:hAnsi="Calibri" w:cs="Calibri"/>
          <w:b/>
          <w:sz w:val="28"/>
          <w:szCs w:val="28"/>
        </w:rPr>
        <w:lastRenderedPageBreak/>
        <w:t>Authorship and Presentations</w:t>
      </w:r>
    </w:p>
    <w:p w14:paraId="13ED03BE" w14:textId="729F2088" w:rsidR="00CC6A44" w:rsidRPr="001E2FD5" w:rsidRDefault="00CC6A44" w:rsidP="00CC6A44">
      <w:pPr>
        <w:pBdr>
          <w:top w:val="nil"/>
          <w:left w:val="nil"/>
          <w:bottom w:val="nil"/>
          <w:right w:val="nil"/>
          <w:between w:val="nil"/>
        </w:pBdr>
        <w:spacing w:line="276" w:lineRule="auto"/>
        <w:rPr>
          <w:rFonts w:ascii="Calibri" w:eastAsia="Arial" w:hAnsi="Calibri" w:cs="Calibri"/>
          <w:b/>
          <w:sz w:val="24"/>
          <w:szCs w:val="24"/>
          <w:shd w:val="clear" w:color="auto" w:fill="B6D7A8"/>
        </w:rPr>
      </w:pPr>
      <w:r w:rsidRPr="001E2FD5">
        <w:rPr>
          <w:rFonts w:ascii="Calibri" w:hAnsi="Calibri" w:cs="Calibri"/>
          <w:color w:val="000000"/>
        </w:rPr>
        <w:t xml:space="preserve">If members of LSLLN plan to write an article about the LSLLN (i.e. where the network is the object of study), </w:t>
      </w:r>
      <w:r w:rsidRPr="001E2FD5">
        <w:rPr>
          <w:rFonts w:ascii="Calibri" w:eastAsia="Arial" w:hAnsi="Calibri" w:cs="Calibri"/>
        </w:rPr>
        <w:t>they should send an email to the Coordinator that includes a few sentences describing the purpose of the publication and an invitation for others to participate. The Coordinator will then send this email to all LSLLN members</w:t>
      </w:r>
      <w:r w:rsidR="001E2FD5" w:rsidRPr="001E2FD5">
        <w:rPr>
          <w:rFonts w:ascii="Calibri" w:eastAsia="Arial" w:hAnsi="Calibri" w:cs="Calibri"/>
        </w:rPr>
        <w:t xml:space="preserve"> via the newsletter email list</w:t>
      </w:r>
      <w:r w:rsidRPr="001E2FD5">
        <w:rPr>
          <w:rFonts w:ascii="Calibri" w:eastAsia="Arial" w:hAnsi="Calibri" w:cs="Calibri"/>
        </w:rPr>
        <w:t xml:space="preserve">. If members are interested in participating in the authorship, they are responsible for contacting the lead author to have a discussion. Authors will be those who contribute meaningfully to the conceptual development and/or writing. </w:t>
      </w:r>
      <w:r w:rsidRPr="001E2FD5">
        <w:rPr>
          <w:rFonts w:ascii="Calibri" w:eastAsia="Arial" w:hAnsi="Calibri" w:cs="Calibri"/>
          <w:highlight w:val="white"/>
        </w:rPr>
        <w:t xml:space="preserve">This is meant to promote transparency and accountability among the LSLLN membership. </w:t>
      </w:r>
    </w:p>
    <w:p w14:paraId="06B55E7A" w14:textId="77777777" w:rsidR="00CC6A44" w:rsidRPr="001E2FD5" w:rsidRDefault="00CC6A44" w:rsidP="00CC6A44">
      <w:pPr>
        <w:widowControl w:val="0"/>
        <w:spacing w:after="0" w:line="276" w:lineRule="auto"/>
        <w:ind w:left="720"/>
        <w:rPr>
          <w:rFonts w:ascii="Calibri" w:eastAsia="Arial" w:hAnsi="Calibri" w:cs="Calibri"/>
          <w:sz w:val="24"/>
          <w:szCs w:val="24"/>
        </w:rPr>
      </w:pPr>
    </w:p>
    <w:p w14:paraId="76F6289D" w14:textId="11DA85F8" w:rsidR="00CC6A44" w:rsidRPr="00F41BC8" w:rsidRDefault="00CC6A44" w:rsidP="00F41BC8">
      <w:pPr>
        <w:pStyle w:val="ListParagraph"/>
        <w:numPr>
          <w:ilvl w:val="0"/>
          <w:numId w:val="1"/>
        </w:numPr>
        <w:pBdr>
          <w:top w:val="nil"/>
          <w:left w:val="nil"/>
          <w:bottom w:val="nil"/>
          <w:right w:val="nil"/>
          <w:between w:val="nil"/>
        </w:pBdr>
        <w:spacing w:after="0" w:line="276" w:lineRule="auto"/>
        <w:rPr>
          <w:rFonts w:ascii="Calibri" w:eastAsia="Arial" w:hAnsi="Calibri" w:cs="Calibri"/>
          <w:b/>
          <w:sz w:val="28"/>
          <w:szCs w:val="28"/>
        </w:rPr>
      </w:pPr>
      <w:r w:rsidRPr="00F41BC8">
        <w:rPr>
          <w:rFonts w:ascii="Calibri" w:eastAsia="Arial" w:hAnsi="Calibri" w:cs="Calibri"/>
          <w:b/>
          <w:sz w:val="28"/>
          <w:szCs w:val="28"/>
        </w:rPr>
        <w:t xml:space="preserve"> Declaration of Conflict of Interest</w:t>
      </w:r>
    </w:p>
    <w:p w14:paraId="5A44562B" w14:textId="32E7AEFB" w:rsidR="00CC6A44" w:rsidRPr="001E2FD5" w:rsidRDefault="00CC6A44" w:rsidP="00CC6A44">
      <w:pPr>
        <w:spacing w:before="240" w:after="0" w:line="276" w:lineRule="auto"/>
        <w:rPr>
          <w:rFonts w:ascii="Calibri" w:eastAsia="Arial" w:hAnsi="Calibri" w:cs="Calibri"/>
        </w:rPr>
      </w:pPr>
      <w:r w:rsidRPr="001E2FD5">
        <w:rPr>
          <w:rFonts w:ascii="Calibri" w:eastAsia="Arial" w:hAnsi="Calibri" w:cs="Calibri"/>
        </w:rPr>
        <w:t xml:space="preserve">All LSLLN members will seek to declare any conflict of interest with the </w:t>
      </w:r>
      <w:r w:rsidR="001E2FD5" w:rsidRPr="001E2FD5">
        <w:rPr>
          <w:rFonts w:ascii="Calibri" w:eastAsia="Arial" w:hAnsi="Calibri" w:cs="Calibri"/>
        </w:rPr>
        <w:t>Core Organizers</w:t>
      </w:r>
      <w:r w:rsidRPr="001E2FD5">
        <w:rPr>
          <w:rFonts w:ascii="Calibri" w:eastAsia="Arial" w:hAnsi="Calibri" w:cs="Calibri"/>
        </w:rPr>
        <w:t>. Conflict of Interest means a conflict between a member’s duties and responsibilities with regard to the LSLLN activities and a members private, professional, business or public interests. There may be a real, perceived or potential conflict of interest when the member:</w:t>
      </w:r>
      <w:r w:rsidR="001E2FD5" w:rsidRPr="001E2FD5">
        <w:rPr>
          <w:rFonts w:ascii="Calibri" w:eastAsia="Arial" w:hAnsi="Calibri" w:cs="Calibri"/>
        </w:rPr>
        <w:t xml:space="preserve"> </w:t>
      </w:r>
      <w:r w:rsidRPr="001E2FD5">
        <w:rPr>
          <w:rFonts w:ascii="Calibri" w:eastAsia="Arial" w:hAnsi="Calibri" w:cs="Calibri"/>
        </w:rPr>
        <w:t>has a direct or indirect financial interest in a funding opportunity or application being reviewed.</w:t>
      </w:r>
    </w:p>
    <w:p w14:paraId="0AAAA6E9" w14:textId="77777777" w:rsidR="00CC6A44" w:rsidRPr="001E2FD5" w:rsidRDefault="00CC6A44" w:rsidP="00CC6A44">
      <w:pPr>
        <w:spacing w:line="276" w:lineRule="auto"/>
        <w:rPr>
          <w:rFonts w:ascii="Calibri" w:eastAsia="Arial" w:hAnsi="Calibri" w:cs="Calibri"/>
          <w:b/>
          <w:sz w:val="24"/>
          <w:szCs w:val="20"/>
        </w:rPr>
      </w:pPr>
      <w:bookmarkStart w:id="4" w:name="_30j0zll" w:colFirst="0" w:colLast="0"/>
      <w:bookmarkEnd w:id="4"/>
    </w:p>
    <w:p w14:paraId="4FD1F2B7" w14:textId="77777777" w:rsidR="00CC6A44" w:rsidRPr="001E2FD5" w:rsidRDefault="00CC6A44" w:rsidP="00CC6A44">
      <w:pPr>
        <w:spacing w:line="276" w:lineRule="auto"/>
        <w:rPr>
          <w:rFonts w:ascii="Calibri" w:eastAsia="Arial" w:hAnsi="Calibri" w:cs="Calibri"/>
          <w:b/>
          <w:sz w:val="28"/>
        </w:rPr>
      </w:pPr>
    </w:p>
    <w:p w14:paraId="4F9FF784" w14:textId="77777777" w:rsidR="00CC6A44" w:rsidRPr="001E2FD5" w:rsidRDefault="00CC6A44" w:rsidP="00CC6A44">
      <w:pPr>
        <w:rPr>
          <w:rFonts w:ascii="Calibri" w:hAnsi="Calibri" w:cs="Calibri"/>
        </w:rPr>
      </w:pPr>
    </w:p>
    <w:p w14:paraId="2B7E7C61" w14:textId="77777777" w:rsidR="00CC6A44" w:rsidRPr="001E2FD5" w:rsidRDefault="00CC6A44" w:rsidP="00434F6F">
      <w:pPr>
        <w:rPr>
          <w:rFonts w:ascii="Calibri" w:hAnsi="Calibri" w:cs="Calibri"/>
        </w:rPr>
      </w:pPr>
    </w:p>
    <w:p w14:paraId="5D8468B1" w14:textId="77777777" w:rsidR="009A645D" w:rsidRPr="001E2FD5" w:rsidRDefault="009A645D" w:rsidP="00434F6F">
      <w:pPr>
        <w:rPr>
          <w:rFonts w:ascii="Calibri" w:hAnsi="Calibri" w:cs="Calibri"/>
        </w:rPr>
      </w:pPr>
    </w:p>
    <w:p w14:paraId="17D64DD0" w14:textId="77777777" w:rsidR="009A645D" w:rsidRPr="001E2FD5" w:rsidRDefault="009A645D" w:rsidP="00434F6F">
      <w:pPr>
        <w:rPr>
          <w:rFonts w:ascii="Calibri" w:hAnsi="Calibri" w:cs="Calibri"/>
        </w:rPr>
      </w:pPr>
    </w:p>
    <w:p w14:paraId="4A3C77E5" w14:textId="77777777" w:rsidR="009A41A9" w:rsidRPr="009A41A9" w:rsidRDefault="009A41A9">
      <w:pPr>
        <w:rPr>
          <w:rFonts w:ascii="Calibri" w:hAnsi="Calibri" w:cs="Calibri"/>
        </w:rPr>
      </w:pPr>
    </w:p>
    <w:p w14:paraId="13902613" w14:textId="77777777" w:rsidR="00880B2B" w:rsidRDefault="00880B2B">
      <w:pPr>
        <w:rPr>
          <w:rFonts w:ascii="Calibri" w:hAnsi="Calibri" w:cs="Calibri"/>
        </w:rPr>
      </w:pPr>
    </w:p>
    <w:p w14:paraId="61BC41C9" w14:textId="77777777" w:rsidR="00880B2B" w:rsidRDefault="00880B2B">
      <w:pPr>
        <w:rPr>
          <w:rFonts w:ascii="Calibri" w:hAnsi="Calibri" w:cs="Calibri"/>
        </w:rPr>
      </w:pPr>
    </w:p>
    <w:p w14:paraId="16B5B8EF" w14:textId="77777777" w:rsidR="00880B2B" w:rsidRDefault="00880B2B">
      <w:pPr>
        <w:rPr>
          <w:rFonts w:ascii="Calibri" w:hAnsi="Calibri" w:cs="Calibri"/>
        </w:rPr>
      </w:pPr>
    </w:p>
    <w:p w14:paraId="791456C2" w14:textId="77777777" w:rsidR="00880B2B" w:rsidRDefault="00880B2B">
      <w:pPr>
        <w:rPr>
          <w:rFonts w:ascii="Calibri" w:hAnsi="Calibri" w:cs="Calibri"/>
        </w:rPr>
      </w:pPr>
    </w:p>
    <w:p w14:paraId="73049DD2" w14:textId="77777777" w:rsidR="00880B2B" w:rsidRDefault="00880B2B">
      <w:pPr>
        <w:rPr>
          <w:rFonts w:ascii="Calibri" w:hAnsi="Calibri" w:cs="Calibri"/>
        </w:rPr>
      </w:pPr>
    </w:p>
    <w:p w14:paraId="6E4928F6" w14:textId="77777777" w:rsidR="00880B2B" w:rsidRDefault="00880B2B">
      <w:pPr>
        <w:rPr>
          <w:rFonts w:ascii="Calibri" w:hAnsi="Calibri" w:cs="Calibri"/>
        </w:rPr>
      </w:pPr>
    </w:p>
    <w:p w14:paraId="551A82F4" w14:textId="77777777" w:rsidR="00880B2B" w:rsidRDefault="00880B2B">
      <w:pPr>
        <w:rPr>
          <w:rFonts w:ascii="Calibri" w:hAnsi="Calibri" w:cs="Calibri"/>
        </w:rPr>
      </w:pPr>
    </w:p>
    <w:sectPr w:rsidR="00880B2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0EA4F" w14:textId="77777777" w:rsidR="009D1473" w:rsidRDefault="009D1473" w:rsidP="00C44D1E">
      <w:pPr>
        <w:spacing w:after="0" w:line="240" w:lineRule="auto"/>
      </w:pPr>
      <w:r>
        <w:separator/>
      </w:r>
    </w:p>
  </w:endnote>
  <w:endnote w:type="continuationSeparator" w:id="0">
    <w:p w14:paraId="0952FE4C" w14:textId="77777777" w:rsidR="009D1473" w:rsidRDefault="009D1473" w:rsidP="00C4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970105"/>
      <w:docPartObj>
        <w:docPartGallery w:val="Page Numbers (Bottom of Page)"/>
        <w:docPartUnique/>
      </w:docPartObj>
    </w:sdtPr>
    <w:sdtContent>
      <w:sdt>
        <w:sdtPr>
          <w:id w:val="1728636285"/>
          <w:docPartObj>
            <w:docPartGallery w:val="Page Numbers (Top of Page)"/>
            <w:docPartUnique/>
          </w:docPartObj>
        </w:sdtPr>
        <w:sdtContent>
          <w:p w14:paraId="58BB6CD3" w14:textId="5744614B" w:rsidR="00FA7782" w:rsidRDefault="00FA77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2CC5E3" w14:textId="77777777" w:rsidR="00FA7782" w:rsidRDefault="00FA7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33CF6" w14:textId="77777777" w:rsidR="009D1473" w:rsidRDefault="009D1473" w:rsidP="00C44D1E">
      <w:pPr>
        <w:spacing w:after="0" w:line="240" w:lineRule="auto"/>
      </w:pPr>
      <w:r>
        <w:separator/>
      </w:r>
    </w:p>
  </w:footnote>
  <w:footnote w:type="continuationSeparator" w:id="0">
    <w:p w14:paraId="6CB96139" w14:textId="77777777" w:rsidR="009D1473" w:rsidRDefault="009D1473" w:rsidP="00C44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1B37F" w14:textId="6F73AA1F" w:rsidR="00C44D1E" w:rsidRDefault="00C44D1E" w:rsidP="00C44D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54F8"/>
    <w:multiLevelType w:val="hybridMultilevel"/>
    <w:tmpl w:val="E278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2556F"/>
    <w:multiLevelType w:val="hybridMultilevel"/>
    <w:tmpl w:val="B8F63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55EF8"/>
    <w:multiLevelType w:val="hybridMultilevel"/>
    <w:tmpl w:val="27D0A0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A70751D"/>
    <w:multiLevelType w:val="hybridMultilevel"/>
    <w:tmpl w:val="3230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74F1C"/>
    <w:multiLevelType w:val="hybridMultilevel"/>
    <w:tmpl w:val="784EC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E7304E"/>
    <w:multiLevelType w:val="multilevel"/>
    <w:tmpl w:val="C4BA9EDA"/>
    <w:lvl w:ilvl="0">
      <w:start w:val="1"/>
      <w:numFmt w:val="decimal"/>
      <w:lvlText w:val="%1."/>
      <w:lvlJc w:val="left"/>
      <w:pPr>
        <w:ind w:left="720" w:hanging="360"/>
      </w:pPr>
    </w:lvl>
    <w:lvl w:ilvl="1">
      <w:start w:val="1"/>
      <w:numFmt w:val="decimal"/>
      <w:lvlText w:val="%1.%2"/>
      <w:lvlJc w:val="left"/>
      <w:pPr>
        <w:ind w:left="360" w:hanging="360"/>
      </w:pPr>
      <w:rPr>
        <w:rFonts w:ascii="Arial" w:eastAsia="Arial" w:hAnsi="Arial" w:cs="Arial"/>
        <w:b/>
        <w:sz w:val="28"/>
        <w:szCs w:val="2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61751EA3"/>
    <w:multiLevelType w:val="hybridMultilevel"/>
    <w:tmpl w:val="1C84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A5C27"/>
    <w:multiLevelType w:val="multilevel"/>
    <w:tmpl w:val="FA24C4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79F1ADB"/>
    <w:multiLevelType w:val="hybridMultilevel"/>
    <w:tmpl w:val="EB1899D2"/>
    <w:lvl w:ilvl="0" w:tplc="7466C7B8">
      <w:start w:val="1"/>
      <w:numFmt w:val="bullet"/>
      <w:lvlText w:val="•"/>
      <w:lvlJc w:val="left"/>
      <w:pPr>
        <w:tabs>
          <w:tab w:val="num" w:pos="720"/>
        </w:tabs>
        <w:ind w:left="720" w:hanging="360"/>
      </w:pPr>
      <w:rPr>
        <w:rFonts w:ascii="Arial" w:hAnsi="Arial" w:hint="default"/>
      </w:rPr>
    </w:lvl>
    <w:lvl w:ilvl="1" w:tplc="905A3EBA">
      <w:numFmt w:val="bullet"/>
      <w:lvlText w:val="•"/>
      <w:lvlJc w:val="left"/>
      <w:pPr>
        <w:tabs>
          <w:tab w:val="num" w:pos="1440"/>
        </w:tabs>
        <w:ind w:left="1440" w:hanging="360"/>
      </w:pPr>
      <w:rPr>
        <w:rFonts w:ascii="Arial" w:hAnsi="Arial" w:hint="default"/>
      </w:rPr>
    </w:lvl>
    <w:lvl w:ilvl="2" w:tplc="B0042C7E" w:tentative="1">
      <w:start w:val="1"/>
      <w:numFmt w:val="bullet"/>
      <w:lvlText w:val="•"/>
      <w:lvlJc w:val="left"/>
      <w:pPr>
        <w:tabs>
          <w:tab w:val="num" w:pos="2160"/>
        </w:tabs>
        <w:ind w:left="2160" w:hanging="360"/>
      </w:pPr>
      <w:rPr>
        <w:rFonts w:ascii="Arial" w:hAnsi="Arial" w:hint="default"/>
      </w:rPr>
    </w:lvl>
    <w:lvl w:ilvl="3" w:tplc="6DAA6A8E" w:tentative="1">
      <w:start w:val="1"/>
      <w:numFmt w:val="bullet"/>
      <w:lvlText w:val="•"/>
      <w:lvlJc w:val="left"/>
      <w:pPr>
        <w:tabs>
          <w:tab w:val="num" w:pos="2880"/>
        </w:tabs>
        <w:ind w:left="2880" w:hanging="360"/>
      </w:pPr>
      <w:rPr>
        <w:rFonts w:ascii="Arial" w:hAnsi="Arial" w:hint="default"/>
      </w:rPr>
    </w:lvl>
    <w:lvl w:ilvl="4" w:tplc="5EDCAAA2" w:tentative="1">
      <w:start w:val="1"/>
      <w:numFmt w:val="bullet"/>
      <w:lvlText w:val="•"/>
      <w:lvlJc w:val="left"/>
      <w:pPr>
        <w:tabs>
          <w:tab w:val="num" w:pos="3600"/>
        </w:tabs>
        <w:ind w:left="3600" w:hanging="360"/>
      </w:pPr>
      <w:rPr>
        <w:rFonts w:ascii="Arial" w:hAnsi="Arial" w:hint="default"/>
      </w:rPr>
    </w:lvl>
    <w:lvl w:ilvl="5" w:tplc="B8E48E22" w:tentative="1">
      <w:start w:val="1"/>
      <w:numFmt w:val="bullet"/>
      <w:lvlText w:val="•"/>
      <w:lvlJc w:val="left"/>
      <w:pPr>
        <w:tabs>
          <w:tab w:val="num" w:pos="4320"/>
        </w:tabs>
        <w:ind w:left="4320" w:hanging="360"/>
      </w:pPr>
      <w:rPr>
        <w:rFonts w:ascii="Arial" w:hAnsi="Arial" w:hint="default"/>
      </w:rPr>
    </w:lvl>
    <w:lvl w:ilvl="6" w:tplc="39B40082" w:tentative="1">
      <w:start w:val="1"/>
      <w:numFmt w:val="bullet"/>
      <w:lvlText w:val="•"/>
      <w:lvlJc w:val="left"/>
      <w:pPr>
        <w:tabs>
          <w:tab w:val="num" w:pos="5040"/>
        </w:tabs>
        <w:ind w:left="5040" w:hanging="360"/>
      </w:pPr>
      <w:rPr>
        <w:rFonts w:ascii="Arial" w:hAnsi="Arial" w:hint="default"/>
      </w:rPr>
    </w:lvl>
    <w:lvl w:ilvl="7" w:tplc="D1AC63A4" w:tentative="1">
      <w:start w:val="1"/>
      <w:numFmt w:val="bullet"/>
      <w:lvlText w:val="•"/>
      <w:lvlJc w:val="left"/>
      <w:pPr>
        <w:tabs>
          <w:tab w:val="num" w:pos="5760"/>
        </w:tabs>
        <w:ind w:left="5760" w:hanging="360"/>
      </w:pPr>
      <w:rPr>
        <w:rFonts w:ascii="Arial" w:hAnsi="Arial" w:hint="default"/>
      </w:rPr>
    </w:lvl>
    <w:lvl w:ilvl="8" w:tplc="E6C493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4D6474"/>
    <w:multiLevelType w:val="hybridMultilevel"/>
    <w:tmpl w:val="EB7C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52C40"/>
    <w:multiLevelType w:val="multilevel"/>
    <w:tmpl w:val="97DC3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9774451">
    <w:abstractNumId w:val="5"/>
  </w:num>
  <w:num w:numId="2" w16cid:durableId="1740247978">
    <w:abstractNumId w:val="8"/>
  </w:num>
  <w:num w:numId="3" w16cid:durableId="875199497">
    <w:abstractNumId w:val="10"/>
  </w:num>
  <w:num w:numId="4" w16cid:durableId="1944800885">
    <w:abstractNumId w:val="7"/>
  </w:num>
  <w:num w:numId="5" w16cid:durableId="145556979">
    <w:abstractNumId w:val="6"/>
  </w:num>
  <w:num w:numId="6" w16cid:durableId="1057581913">
    <w:abstractNumId w:val="0"/>
  </w:num>
  <w:num w:numId="7" w16cid:durableId="1984846120">
    <w:abstractNumId w:val="3"/>
  </w:num>
  <w:num w:numId="8" w16cid:durableId="1074813904">
    <w:abstractNumId w:val="1"/>
  </w:num>
  <w:num w:numId="9" w16cid:durableId="903177187">
    <w:abstractNumId w:val="4"/>
  </w:num>
  <w:num w:numId="10" w16cid:durableId="707342051">
    <w:abstractNumId w:val="9"/>
  </w:num>
  <w:num w:numId="11" w16cid:durableId="602614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D1"/>
    <w:rsid w:val="00001F09"/>
    <w:rsid w:val="00006A39"/>
    <w:rsid w:val="000252CA"/>
    <w:rsid w:val="00050A00"/>
    <w:rsid w:val="000B1AAD"/>
    <w:rsid w:val="001E2FD5"/>
    <w:rsid w:val="00261431"/>
    <w:rsid w:val="002624DA"/>
    <w:rsid w:val="00297B8D"/>
    <w:rsid w:val="002A5F71"/>
    <w:rsid w:val="00434F6F"/>
    <w:rsid w:val="00467B25"/>
    <w:rsid w:val="004749FC"/>
    <w:rsid w:val="00497EF3"/>
    <w:rsid w:val="004E2C13"/>
    <w:rsid w:val="00505DC5"/>
    <w:rsid w:val="00572398"/>
    <w:rsid w:val="00662F01"/>
    <w:rsid w:val="006B02C4"/>
    <w:rsid w:val="006B26D1"/>
    <w:rsid w:val="00717186"/>
    <w:rsid w:val="00757696"/>
    <w:rsid w:val="00767F3A"/>
    <w:rsid w:val="007816FA"/>
    <w:rsid w:val="0083198C"/>
    <w:rsid w:val="00831F0A"/>
    <w:rsid w:val="00855853"/>
    <w:rsid w:val="00880B2B"/>
    <w:rsid w:val="0088639E"/>
    <w:rsid w:val="00920E06"/>
    <w:rsid w:val="00934874"/>
    <w:rsid w:val="009718AD"/>
    <w:rsid w:val="009A41A9"/>
    <w:rsid w:val="009A645D"/>
    <w:rsid w:val="009D1473"/>
    <w:rsid w:val="00A2459C"/>
    <w:rsid w:val="00AC5A9A"/>
    <w:rsid w:val="00AF293C"/>
    <w:rsid w:val="00B02E3C"/>
    <w:rsid w:val="00B227DE"/>
    <w:rsid w:val="00C3122F"/>
    <w:rsid w:val="00C44D1E"/>
    <w:rsid w:val="00CA2B31"/>
    <w:rsid w:val="00CC6A44"/>
    <w:rsid w:val="00EF6BFC"/>
    <w:rsid w:val="00F01CB9"/>
    <w:rsid w:val="00F1152B"/>
    <w:rsid w:val="00F33A7D"/>
    <w:rsid w:val="00F41BC8"/>
    <w:rsid w:val="00FA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751E"/>
  <w15:chartTrackingRefBased/>
  <w15:docId w15:val="{ECAEFB7D-7381-4DDE-A73B-1C7B2A5C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6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6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6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6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6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6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6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6D1"/>
    <w:rPr>
      <w:rFonts w:eastAsiaTheme="majorEastAsia" w:cstheme="majorBidi"/>
      <w:color w:val="272727" w:themeColor="text1" w:themeTint="D8"/>
    </w:rPr>
  </w:style>
  <w:style w:type="paragraph" w:styleId="Title">
    <w:name w:val="Title"/>
    <w:basedOn w:val="Normal"/>
    <w:next w:val="Normal"/>
    <w:link w:val="TitleChar"/>
    <w:uiPriority w:val="10"/>
    <w:qFormat/>
    <w:rsid w:val="006B2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6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6D1"/>
    <w:pPr>
      <w:spacing w:before="160"/>
      <w:jc w:val="center"/>
    </w:pPr>
    <w:rPr>
      <w:i/>
      <w:iCs/>
      <w:color w:val="404040" w:themeColor="text1" w:themeTint="BF"/>
    </w:rPr>
  </w:style>
  <w:style w:type="character" w:customStyle="1" w:styleId="QuoteChar">
    <w:name w:val="Quote Char"/>
    <w:basedOn w:val="DefaultParagraphFont"/>
    <w:link w:val="Quote"/>
    <w:uiPriority w:val="29"/>
    <w:rsid w:val="006B26D1"/>
    <w:rPr>
      <w:i/>
      <w:iCs/>
      <w:color w:val="404040" w:themeColor="text1" w:themeTint="BF"/>
    </w:rPr>
  </w:style>
  <w:style w:type="paragraph" w:styleId="ListParagraph">
    <w:name w:val="List Paragraph"/>
    <w:basedOn w:val="Normal"/>
    <w:uiPriority w:val="34"/>
    <w:qFormat/>
    <w:rsid w:val="006B26D1"/>
    <w:pPr>
      <w:ind w:left="720"/>
      <w:contextualSpacing/>
    </w:pPr>
  </w:style>
  <w:style w:type="character" w:styleId="IntenseEmphasis">
    <w:name w:val="Intense Emphasis"/>
    <w:basedOn w:val="DefaultParagraphFont"/>
    <w:uiPriority w:val="21"/>
    <w:qFormat/>
    <w:rsid w:val="006B26D1"/>
    <w:rPr>
      <w:i/>
      <w:iCs/>
      <w:color w:val="0F4761" w:themeColor="accent1" w:themeShade="BF"/>
    </w:rPr>
  </w:style>
  <w:style w:type="paragraph" w:styleId="IntenseQuote">
    <w:name w:val="Intense Quote"/>
    <w:basedOn w:val="Normal"/>
    <w:next w:val="Normal"/>
    <w:link w:val="IntenseQuoteChar"/>
    <w:uiPriority w:val="30"/>
    <w:qFormat/>
    <w:rsid w:val="006B2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6D1"/>
    <w:rPr>
      <w:i/>
      <w:iCs/>
      <w:color w:val="0F4761" w:themeColor="accent1" w:themeShade="BF"/>
    </w:rPr>
  </w:style>
  <w:style w:type="character" w:styleId="IntenseReference">
    <w:name w:val="Intense Reference"/>
    <w:basedOn w:val="DefaultParagraphFont"/>
    <w:uiPriority w:val="32"/>
    <w:qFormat/>
    <w:rsid w:val="006B26D1"/>
    <w:rPr>
      <w:b/>
      <w:bCs/>
      <w:smallCaps/>
      <w:color w:val="0F4761" w:themeColor="accent1" w:themeShade="BF"/>
      <w:spacing w:val="5"/>
    </w:rPr>
  </w:style>
  <w:style w:type="character" w:styleId="Hyperlink">
    <w:name w:val="Hyperlink"/>
    <w:basedOn w:val="DefaultParagraphFont"/>
    <w:uiPriority w:val="99"/>
    <w:unhideWhenUsed/>
    <w:rsid w:val="006B26D1"/>
    <w:rPr>
      <w:color w:val="467886" w:themeColor="hyperlink"/>
      <w:u w:val="single"/>
    </w:rPr>
  </w:style>
  <w:style w:type="paragraph" w:styleId="NormalWeb">
    <w:name w:val="Normal (Web)"/>
    <w:basedOn w:val="Normal"/>
    <w:uiPriority w:val="99"/>
    <w:unhideWhenUsed/>
    <w:rsid w:val="006B26D1"/>
    <w:pPr>
      <w:spacing w:before="100" w:beforeAutospacing="1" w:after="100" w:afterAutospacing="1" w:line="240" w:lineRule="auto"/>
    </w:pPr>
    <w:rPr>
      <w:rFonts w:ascii="Times New Roman" w:eastAsia="Times New Roman" w:hAnsi="Times New Roman" w:cs="Times New Roman"/>
      <w:kern w:val="0"/>
      <w:sz w:val="24"/>
      <w:szCs w:val="24"/>
      <w:lang w:val="en-CA"/>
      <w14:ligatures w14:val="none"/>
    </w:rPr>
  </w:style>
  <w:style w:type="paragraph" w:styleId="Header">
    <w:name w:val="header"/>
    <w:basedOn w:val="Normal"/>
    <w:link w:val="HeaderChar"/>
    <w:uiPriority w:val="99"/>
    <w:unhideWhenUsed/>
    <w:rsid w:val="00C4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D1E"/>
  </w:style>
  <w:style w:type="paragraph" w:styleId="Footer">
    <w:name w:val="footer"/>
    <w:basedOn w:val="Normal"/>
    <w:link w:val="FooterChar"/>
    <w:uiPriority w:val="99"/>
    <w:unhideWhenUsed/>
    <w:rsid w:val="00C4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D1E"/>
  </w:style>
  <w:style w:type="paragraph" w:styleId="TOCHeading">
    <w:name w:val="TOC Heading"/>
    <w:basedOn w:val="Heading1"/>
    <w:next w:val="Normal"/>
    <w:uiPriority w:val="39"/>
    <w:unhideWhenUsed/>
    <w:qFormat/>
    <w:rsid w:val="00880B2B"/>
    <w:pPr>
      <w:spacing w:before="240" w:after="0"/>
      <w:outlineLvl w:val="9"/>
    </w:pPr>
    <w:rPr>
      <w:kern w:val="0"/>
      <w:sz w:val="32"/>
      <w:szCs w:val="32"/>
      <w14:ligatures w14:val="none"/>
    </w:rPr>
  </w:style>
  <w:style w:type="character" w:styleId="CommentReference">
    <w:name w:val="annotation reference"/>
    <w:basedOn w:val="DefaultParagraphFont"/>
    <w:uiPriority w:val="99"/>
    <w:semiHidden/>
    <w:unhideWhenUsed/>
    <w:rsid w:val="00757696"/>
    <w:rPr>
      <w:sz w:val="16"/>
      <w:szCs w:val="16"/>
    </w:rPr>
  </w:style>
  <w:style w:type="paragraph" w:styleId="CommentText">
    <w:name w:val="annotation text"/>
    <w:basedOn w:val="Normal"/>
    <w:link w:val="CommentTextChar"/>
    <w:uiPriority w:val="99"/>
    <w:unhideWhenUsed/>
    <w:rsid w:val="00757696"/>
    <w:pPr>
      <w:spacing w:line="240" w:lineRule="auto"/>
    </w:pPr>
    <w:rPr>
      <w:sz w:val="20"/>
      <w:szCs w:val="20"/>
    </w:rPr>
  </w:style>
  <w:style w:type="character" w:customStyle="1" w:styleId="CommentTextChar">
    <w:name w:val="Comment Text Char"/>
    <w:basedOn w:val="DefaultParagraphFont"/>
    <w:link w:val="CommentText"/>
    <w:uiPriority w:val="99"/>
    <w:rsid w:val="00757696"/>
    <w:rPr>
      <w:sz w:val="20"/>
      <w:szCs w:val="20"/>
    </w:rPr>
  </w:style>
  <w:style w:type="paragraph" w:styleId="CommentSubject">
    <w:name w:val="annotation subject"/>
    <w:basedOn w:val="CommentText"/>
    <w:next w:val="CommentText"/>
    <w:link w:val="CommentSubjectChar"/>
    <w:uiPriority w:val="99"/>
    <w:semiHidden/>
    <w:unhideWhenUsed/>
    <w:rsid w:val="00757696"/>
    <w:rPr>
      <w:b/>
      <w:bCs/>
    </w:rPr>
  </w:style>
  <w:style w:type="character" w:customStyle="1" w:styleId="CommentSubjectChar">
    <w:name w:val="Comment Subject Char"/>
    <w:basedOn w:val="CommentTextChar"/>
    <w:link w:val="CommentSubject"/>
    <w:uiPriority w:val="99"/>
    <w:semiHidden/>
    <w:rsid w:val="007576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59032">
      <w:bodyDiv w:val="1"/>
      <w:marLeft w:val="0"/>
      <w:marRight w:val="0"/>
      <w:marTop w:val="0"/>
      <w:marBottom w:val="0"/>
      <w:divBdr>
        <w:top w:val="none" w:sz="0" w:space="0" w:color="auto"/>
        <w:left w:val="none" w:sz="0" w:space="0" w:color="auto"/>
        <w:bottom w:val="none" w:sz="0" w:space="0" w:color="auto"/>
        <w:right w:val="none" w:sz="0" w:space="0" w:color="auto"/>
      </w:divBdr>
    </w:div>
    <w:div w:id="201282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periorlivinglabs@gmail.com" TargetMode="External"/><Relationship Id="rId4" Type="http://schemas.openxmlformats.org/officeDocument/2006/relationships/settings" Target="settings.xml"/><Relationship Id="rId9" Type="http://schemas.openxmlformats.org/officeDocument/2006/relationships/hyperlink" Target="mailto:superiorlivinglab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F11E3-EB0A-49D4-BA6A-8A3ABF7D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3440</Words>
  <Characters>19609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Portinga</dc:creator>
  <cp:keywords/>
  <dc:description/>
  <cp:lastModifiedBy>Rachel  Portinga</cp:lastModifiedBy>
  <cp:revision>8</cp:revision>
  <dcterms:created xsi:type="dcterms:W3CDTF">2024-09-10T16:50:00Z</dcterms:created>
  <dcterms:modified xsi:type="dcterms:W3CDTF">2024-09-10T17:00:00Z</dcterms:modified>
</cp:coreProperties>
</file>