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33DF" w14:textId="156F01CC" w:rsidR="00071C98" w:rsidRPr="00DA0A2A" w:rsidRDefault="00071C98" w:rsidP="00DA0A2A">
      <w:pPr>
        <w:spacing w:line="276" w:lineRule="auto"/>
        <w:jc w:val="center"/>
        <w:rPr>
          <w:rFonts w:ascii="Arial" w:eastAsia="Arial" w:hAnsi="Arial" w:cs="Arial"/>
          <w:b/>
          <w:sz w:val="36"/>
          <w:szCs w:val="36"/>
        </w:rPr>
      </w:pPr>
      <w:r>
        <w:rPr>
          <w:rFonts w:ascii="Arial" w:eastAsia="Arial" w:hAnsi="Arial" w:cs="Arial"/>
          <w:b/>
          <w:noProof/>
          <w:sz w:val="36"/>
          <w:szCs w:val="36"/>
          <w:lang w:eastAsia="en-US"/>
        </w:rPr>
        <w:drawing>
          <wp:inline distT="0" distB="0" distL="0" distR="0" wp14:anchorId="33BA0080" wp14:editId="283A9C57">
            <wp:extent cx="5943600" cy="1929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C98845-BF8B-4593-9004-184CF9E6D5B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929130"/>
                    </a:xfrm>
                    <a:prstGeom prst="rect">
                      <a:avLst/>
                    </a:prstGeom>
                  </pic:spPr>
                </pic:pic>
              </a:graphicData>
            </a:graphic>
          </wp:inline>
        </w:drawing>
      </w:r>
    </w:p>
    <w:p w14:paraId="00000002" w14:textId="46A48B7E" w:rsidR="00F6020E" w:rsidRPr="00DA0A2A" w:rsidRDefault="00071C98" w:rsidP="00DA0A2A">
      <w:pPr>
        <w:spacing w:line="276" w:lineRule="auto"/>
        <w:jc w:val="center"/>
        <w:rPr>
          <w:rFonts w:ascii="Arial" w:eastAsia="Arial" w:hAnsi="Arial" w:cs="Arial"/>
          <w:b/>
          <w:sz w:val="36"/>
          <w:szCs w:val="36"/>
        </w:rPr>
      </w:pPr>
      <w:r>
        <w:rPr>
          <w:rFonts w:ascii="Arial" w:eastAsia="Arial" w:hAnsi="Arial" w:cs="Arial"/>
          <w:b/>
          <w:sz w:val="36"/>
          <w:szCs w:val="36"/>
        </w:rPr>
        <w:t xml:space="preserve">Working </w:t>
      </w:r>
      <w:r w:rsidR="008826A1" w:rsidRPr="00DA0A2A">
        <w:rPr>
          <w:rFonts w:ascii="Arial" w:eastAsia="Arial" w:hAnsi="Arial" w:cs="Arial"/>
          <w:b/>
          <w:sz w:val="36"/>
          <w:szCs w:val="36"/>
        </w:rPr>
        <w:t>Terms of Reference</w:t>
      </w:r>
    </w:p>
    <w:p w14:paraId="71733003" w14:textId="77777777" w:rsidR="00536619" w:rsidRDefault="00536619" w:rsidP="00536619">
      <w:pPr>
        <w:spacing w:after="0" w:line="276" w:lineRule="auto"/>
        <w:rPr>
          <w:rFonts w:ascii="Arial" w:eastAsia="Arial" w:hAnsi="Arial" w:cs="Arial"/>
          <w:sz w:val="24"/>
          <w:szCs w:val="24"/>
        </w:rPr>
      </w:pPr>
    </w:p>
    <w:p w14:paraId="1B0E5F54" w14:textId="605F94E7" w:rsidR="003C4106" w:rsidRDefault="00536619" w:rsidP="00D53D8E">
      <w:pPr>
        <w:spacing w:after="0" w:line="276" w:lineRule="auto"/>
        <w:rPr>
          <w:rFonts w:ascii="Arial" w:hAnsi="Arial" w:cs="Arial"/>
          <w:sz w:val="24"/>
          <w:szCs w:val="24"/>
        </w:rPr>
      </w:pPr>
      <w:r w:rsidRPr="00DA0A2A">
        <w:rPr>
          <w:rFonts w:ascii="Arial" w:eastAsia="Arial" w:hAnsi="Arial" w:cs="Arial"/>
          <w:sz w:val="24"/>
          <w:szCs w:val="24"/>
        </w:rPr>
        <w:t xml:space="preserve">This document outlines the Terms of Reference </w:t>
      </w:r>
      <w:r w:rsidR="00AB19E2">
        <w:rPr>
          <w:rFonts w:ascii="Arial" w:eastAsia="Arial" w:hAnsi="Arial" w:cs="Arial"/>
          <w:sz w:val="24"/>
          <w:szCs w:val="24"/>
        </w:rPr>
        <w:t xml:space="preserve">(TOR) </w:t>
      </w:r>
      <w:r w:rsidRPr="00DA0A2A">
        <w:rPr>
          <w:rFonts w:ascii="Arial" w:eastAsia="Arial" w:hAnsi="Arial" w:cs="Arial"/>
          <w:sz w:val="24"/>
          <w:szCs w:val="24"/>
        </w:rPr>
        <w:t xml:space="preserve">for the Network Lead, Network Coordinator, LSLLN Steering Committee, Hub Leads, and </w:t>
      </w:r>
      <w:r w:rsidRPr="00536619">
        <w:rPr>
          <w:rFonts w:ascii="Arial" w:eastAsia="Arial" w:hAnsi="Arial" w:cs="Arial"/>
          <w:sz w:val="24"/>
          <w:szCs w:val="24"/>
        </w:rPr>
        <w:t xml:space="preserve">Collaborators. </w:t>
      </w:r>
      <w:r w:rsidRPr="00D53D8E">
        <w:rPr>
          <w:rFonts w:ascii="Arial" w:hAnsi="Arial" w:cs="Arial"/>
          <w:sz w:val="24"/>
          <w:szCs w:val="24"/>
        </w:rPr>
        <w:t xml:space="preserve">This document represents an ongoing dialogue between members of the LSLLN about our roles and responsibilities. It is intended to grow and change with the network. Changes will be approved by the LSLLN Steering Committee.  For questions or suggestions contact </w:t>
      </w:r>
      <w:hyperlink r:id="rId9" w:history="1">
        <w:r w:rsidR="003C4106" w:rsidRPr="00D53D8E">
          <w:rPr>
            <w:rStyle w:val="Hyperlink"/>
            <w:rFonts w:ascii="Arial" w:hAnsi="Arial" w:cs="Arial"/>
            <w:sz w:val="24"/>
            <w:szCs w:val="24"/>
          </w:rPr>
          <w:t>superiorlivinglabs@gmail.com</w:t>
        </w:r>
      </w:hyperlink>
      <w:r w:rsidRPr="00D53D8E">
        <w:rPr>
          <w:rFonts w:ascii="Arial" w:hAnsi="Arial" w:cs="Arial"/>
          <w:sz w:val="24"/>
          <w:szCs w:val="24"/>
        </w:rPr>
        <w:t>.</w:t>
      </w:r>
    </w:p>
    <w:p w14:paraId="2833A3D1" w14:textId="7FD95B03" w:rsidR="003C4106" w:rsidRPr="00DC1A18" w:rsidRDefault="00C92951" w:rsidP="00D53D8E">
      <w:pPr>
        <w:pStyle w:val="NormalWeb"/>
        <w:rPr>
          <w:rFonts w:ascii="Arial" w:hAnsi="Arial" w:cs="Arial"/>
        </w:rPr>
      </w:pPr>
      <w:r>
        <w:rPr>
          <w:rFonts w:ascii="Arial" w:hAnsi="Arial" w:cs="Arial"/>
          <w:i/>
          <w:iCs/>
        </w:rPr>
        <w:t>In our work with the LSLLN, w</w:t>
      </w:r>
      <w:r w:rsidR="003C4106" w:rsidRPr="00D53D8E">
        <w:rPr>
          <w:rFonts w:ascii="Arial" w:hAnsi="Arial" w:cs="Arial"/>
          <w:i/>
          <w:iCs/>
        </w:rPr>
        <w:t>e acknowledge the original custodians of this land and pay respect to the Elders—past, present, and future</w:t>
      </w:r>
      <w:r w:rsidR="002F7D6F">
        <w:rPr>
          <w:rFonts w:ascii="Arial" w:hAnsi="Arial" w:cs="Arial"/>
          <w:i/>
          <w:iCs/>
        </w:rPr>
        <w:t xml:space="preserve"> </w:t>
      </w:r>
      <w:r w:rsidR="003C4106" w:rsidRPr="00D53D8E">
        <w:rPr>
          <w:rFonts w:ascii="Arial" w:hAnsi="Arial" w:cs="Arial"/>
          <w:i/>
          <w:iCs/>
        </w:rPr>
        <w:t>for they hold the memories, the traditions, the culture, and the hopes of Indigenous peoples. </w:t>
      </w:r>
      <w:r w:rsidR="002F7D6F">
        <w:rPr>
          <w:rFonts w:ascii="Arial" w:hAnsi="Arial" w:cs="Arial"/>
        </w:rPr>
        <w:t xml:space="preserve"> </w:t>
      </w:r>
      <w:r w:rsidR="002F7D6F" w:rsidRPr="00D53D8E">
        <w:rPr>
          <w:rFonts w:ascii="Arial" w:hAnsi="Arial" w:cs="Arial"/>
          <w:i/>
          <w:iCs/>
        </w:rPr>
        <w:t xml:space="preserve">We </w:t>
      </w:r>
      <w:r w:rsidR="003C4106" w:rsidRPr="00D53D8E">
        <w:rPr>
          <w:rFonts w:ascii="Arial" w:hAnsi="Arial" w:cs="Arial"/>
          <w:i/>
          <w:iCs/>
        </w:rPr>
        <w:t xml:space="preserve">recognize that we are </w:t>
      </w:r>
      <w:r>
        <w:rPr>
          <w:rFonts w:ascii="Arial" w:hAnsi="Arial" w:cs="Arial"/>
          <w:i/>
          <w:iCs/>
        </w:rPr>
        <w:t xml:space="preserve">living and </w:t>
      </w:r>
      <w:r w:rsidR="002F7D6F">
        <w:rPr>
          <w:rFonts w:ascii="Arial" w:hAnsi="Arial" w:cs="Arial"/>
          <w:i/>
          <w:iCs/>
        </w:rPr>
        <w:t xml:space="preserve">working on </w:t>
      </w:r>
      <w:r w:rsidR="003C4106" w:rsidRPr="00D53D8E">
        <w:rPr>
          <w:rFonts w:ascii="Arial" w:hAnsi="Arial" w:cs="Arial"/>
          <w:i/>
          <w:iCs/>
        </w:rPr>
        <w:t xml:space="preserve">the traditional land of the </w:t>
      </w:r>
      <w:r w:rsidR="002F7D6F" w:rsidRPr="00D90027">
        <w:rPr>
          <w:rFonts w:ascii="Arial" w:hAnsi="Arial" w:cs="Arial"/>
          <w:i/>
          <w:iCs/>
        </w:rPr>
        <w:t>Anishinabek</w:t>
      </w:r>
      <w:r w:rsidR="002F7D6F">
        <w:rPr>
          <w:rFonts w:ascii="Arial" w:hAnsi="Arial" w:cs="Arial"/>
          <w:i/>
          <w:iCs/>
        </w:rPr>
        <w:t xml:space="preserve"> people</w:t>
      </w:r>
      <w:r w:rsidR="003C4106" w:rsidRPr="00D53D8E">
        <w:rPr>
          <w:rFonts w:ascii="Arial" w:hAnsi="Arial" w:cs="Arial"/>
          <w:i/>
          <w:iCs/>
        </w:rPr>
        <w:t>—signator</w:t>
      </w:r>
      <w:r w:rsidR="005F3ECF">
        <w:rPr>
          <w:rFonts w:ascii="Arial" w:hAnsi="Arial" w:cs="Arial"/>
          <w:i/>
          <w:iCs/>
        </w:rPr>
        <w:t>y</w:t>
      </w:r>
      <w:r w:rsidR="003C4106" w:rsidRPr="00D53D8E">
        <w:rPr>
          <w:rFonts w:ascii="Arial" w:hAnsi="Arial" w:cs="Arial"/>
          <w:i/>
          <w:iCs/>
        </w:rPr>
        <w:t xml:space="preserve"> to the Robinson Superior </w:t>
      </w:r>
      <w:r w:rsidR="002F7D6F">
        <w:rPr>
          <w:rFonts w:ascii="Arial" w:hAnsi="Arial" w:cs="Arial"/>
          <w:i/>
          <w:iCs/>
        </w:rPr>
        <w:t xml:space="preserve">and Robinson Huron </w:t>
      </w:r>
      <w:r w:rsidR="003C4106" w:rsidRPr="00D53D8E">
        <w:rPr>
          <w:rFonts w:ascii="Arial" w:hAnsi="Arial" w:cs="Arial"/>
          <w:i/>
          <w:iCs/>
        </w:rPr>
        <w:t>Treat</w:t>
      </w:r>
      <w:r w:rsidR="002F7D6F">
        <w:rPr>
          <w:rFonts w:ascii="Arial" w:hAnsi="Arial" w:cs="Arial"/>
          <w:i/>
          <w:iCs/>
        </w:rPr>
        <w:t>ies</w:t>
      </w:r>
      <w:r w:rsidR="003C4106" w:rsidRPr="00D53D8E">
        <w:rPr>
          <w:rFonts w:ascii="Arial" w:hAnsi="Arial" w:cs="Arial"/>
          <w:i/>
          <w:iCs/>
        </w:rPr>
        <w:t xml:space="preserve"> of 1850</w:t>
      </w:r>
      <w:r w:rsidR="005F3ECF">
        <w:rPr>
          <w:rFonts w:ascii="Arial" w:hAnsi="Arial" w:cs="Arial"/>
          <w:i/>
          <w:iCs/>
        </w:rPr>
        <w:t xml:space="preserve"> </w:t>
      </w:r>
      <w:r w:rsidR="005F3ECF" w:rsidRPr="005F3ECF">
        <w:rPr>
          <w:rFonts w:ascii="Arial" w:hAnsi="Arial" w:cs="Arial"/>
          <w:bCs/>
          <w:i/>
        </w:rPr>
        <w:t>and signatories to the 1836, 1842, and 1854 Treaties in the United States</w:t>
      </w:r>
      <w:r w:rsidR="003C4106" w:rsidRPr="00D53D8E">
        <w:rPr>
          <w:rFonts w:ascii="Arial" w:hAnsi="Arial" w:cs="Arial"/>
          <w:i/>
          <w:iCs/>
        </w:rPr>
        <w:t xml:space="preserve">. We also acknowledge the political representatives of Indigenous Nations in northern Ontario: the Anishinabek Nation, Grand Council Treaty #3, Nishnawbe Aski Nation, and independent First </w:t>
      </w:r>
      <w:r w:rsidR="003C4106" w:rsidRPr="00DC1A18">
        <w:rPr>
          <w:rFonts w:ascii="Arial" w:hAnsi="Arial" w:cs="Arial"/>
          <w:i/>
          <w:iCs/>
        </w:rPr>
        <w:t xml:space="preserve">Nations. </w:t>
      </w:r>
    </w:p>
    <w:p w14:paraId="00000003" w14:textId="7950E3E4" w:rsidR="00F6020E" w:rsidRPr="00DA0A2A" w:rsidRDefault="008826A1" w:rsidP="00DA0A2A">
      <w:pPr>
        <w:numPr>
          <w:ilvl w:val="0"/>
          <w:numId w:val="7"/>
        </w:numPr>
        <w:pBdr>
          <w:top w:val="nil"/>
          <w:left w:val="nil"/>
          <w:bottom w:val="nil"/>
          <w:right w:val="nil"/>
          <w:between w:val="nil"/>
        </w:pBdr>
        <w:spacing w:after="0" w:line="276" w:lineRule="auto"/>
        <w:ind w:left="0" w:firstLine="0"/>
        <w:rPr>
          <w:rFonts w:ascii="Arial" w:eastAsia="Arial" w:hAnsi="Arial" w:cs="Arial"/>
          <w:b/>
          <w:sz w:val="28"/>
          <w:szCs w:val="28"/>
        </w:rPr>
      </w:pPr>
      <w:r w:rsidRPr="00DA0A2A">
        <w:rPr>
          <w:rFonts w:ascii="Arial" w:eastAsia="Arial" w:hAnsi="Arial" w:cs="Arial"/>
          <w:b/>
          <w:color w:val="000000"/>
          <w:sz w:val="28"/>
          <w:szCs w:val="28"/>
        </w:rPr>
        <w:t xml:space="preserve">Background </w:t>
      </w:r>
    </w:p>
    <w:p w14:paraId="00000004" w14:textId="77777777" w:rsidR="00F6020E" w:rsidRPr="00DA0A2A" w:rsidRDefault="00F6020E" w:rsidP="00DA0A2A">
      <w:pPr>
        <w:spacing w:after="0" w:line="276" w:lineRule="auto"/>
        <w:rPr>
          <w:rFonts w:ascii="Arial" w:eastAsia="Arial" w:hAnsi="Arial" w:cs="Arial"/>
          <w:sz w:val="24"/>
          <w:szCs w:val="24"/>
        </w:rPr>
      </w:pPr>
    </w:p>
    <w:p w14:paraId="00000007" w14:textId="44C11A29" w:rsidR="00F6020E" w:rsidRPr="00DA0A2A" w:rsidRDefault="008826A1" w:rsidP="00684C58">
      <w:pPr>
        <w:spacing w:after="0" w:line="276" w:lineRule="auto"/>
        <w:rPr>
          <w:rFonts w:ascii="Arial" w:eastAsia="Arial" w:hAnsi="Arial" w:cs="Arial"/>
          <w:sz w:val="24"/>
          <w:szCs w:val="24"/>
          <w:highlight w:val="white"/>
        </w:rPr>
      </w:pPr>
      <w:r w:rsidRPr="00DA0A2A">
        <w:rPr>
          <w:rFonts w:ascii="Arial" w:eastAsia="Arial" w:hAnsi="Arial" w:cs="Arial"/>
          <w:sz w:val="24"/>
          <w:szCs w:val="24"/>
        </w:rPr>
        <w:t>The Lake Superior Living Labs Network (LSLLN) evolved from relationships between Lakehead University, the University of Minnesota Duluth, Lake Superio</w:t>
      </w:r>
      <w:r w:rsidR="0031167C" w:rsidRPr="00DA0A2A">
        <w:rPr>
          <w:rFonts w:ascii="Arial" w:eastAsia="Arial" w:hAnsi="Arial" w:cs="Arial"/>
          <w:sz w:val="24"/>
          <w:szCs w:val="24"/>
        </w:rPr>
        <w:t>r College, Algoma University,</w:t>
      </w:r>
      <w:r w:rsidRPr="00DA0A2A">
        <w:rPr>
          <w:rFonts w:ascii="Arial" w:eastAsia="Arial" w:hAnsi="Arial" w:cs="Arial"/>
          <w:sz w:val="24"/>
          <w:szCs w:val="24"/>
        </w:rPr>
        <w:t xml:space="preserve"> a number of First Nations and tribal governments, non-profit organizations </w:t>
      </w:r>
      <w:r w:rsidR="00583B03" w:rsidRPr="00DA0A2A">
        <w:rPr>
          <w:rFonts w:ascii="Arial" w:eastAsia="Arial" w:hAnsi="Arial" w:cs="Arial"/>
          <w:sz w:val="24"/>
          <w:szCs w:val="24"/>
        </w:rPr>
        <w:t xml:space="preserve">and </w:t>
      </w:r>
      <w:r w:rsidRPr="00DA0A2A">
        <w:rPr>
          <w:rFonts w:ascii="Arial" w:eastAsia="Arial" w:hAnsi="Arial" w:cs="Arial"/>
          <w:sz w:val="24"/>
          <w:szCs w:val="24"/>
        </w:rPr>
        <w:t>businesses across the Lake Superior watershed. Th</w:t>
      </w:r>
      <w:r w:rsidR="0063749B">
        <w:rPr>
          <w:rFonts w:ascii="Arial" w:eastAsia="Arial" w:hAnsi="Arial" w:cs="Arial"/>
          <w:sz w:val="24"/>
          <w:szCs w:val="24"/>
        </w:rPr>
        <w:t>e</w:t>
      </w:r>
      <w:r w:rsidRPr="00DA0A2A">
        <w:rPr>
          <w:rFonts w:ascii="Arial" w:eastAsia="Arial" w:hAnsi="Arial" w:cs="Arial"/>
          <w:sz w:val="24"/>
          <w:szCs w:val="24"/>
        </w:rPr>
        <w:t xml:space="preserve"> </w:t>
      </w:r>
      <w:r w:rsidR="0063749B">
        <w:rPr>
          <w:rFonts w:ascii="Arial" w:eastAsia="Arial" w:hAnsi="Arial" w:cs="Arial"/>
          <w:sz w:val="24"/>
          <w:szCs w:val="24"/>
        </w:rPr>
        <w:t>LSLLN</w:t>
      </w:r>
      <w:r w:rsidR="0063749B" w:rsidRPr="00DA0A2A">
        <w:rPr>
          <w:rFonts w:ascii="Arial" w:eastAsia="Arial" w:hAnsi="Arial" w:cs="Arial"/>
          <w:sz w:val="24"/>
          <w:szCs w:val="24"/>
        </w:rPr>
        <w:t xml:space="preserve"> </w:t>
      </w:r>
      <w:r w:rsidRPr="00DA0A2A">
        <w:rPr>
          <w:rFonts w:ascii="Arial" w:eastAsia="Arial" w:hAnsi="Arial" w:cs="Arial"/>
          <w:sz w:val="24"/>
          <w:szCs w:val="24"/>
        </w:rPr>
        <w:t xml:space="preserve">aims to work with </w:t>
      </w:r>
      <w:r w:rsidR="0063749B">
        <w:rPr>
          <w:rFonts w:ascii="Arial" w:eastAsia="Arial" w:hAnsi="Arial" w:cs="Arial"/>
          <w:sz w:val="24"/>
          <w:szCs w:val="24"/>
        </w:rPr>
        <w:t>a range of partners</w:t>
      </w:r>
      <w:r w:rsidRPr="00DA0A2A">
        <w:rPr>
          <w:rFonts w:ascii="Arial" w:eastAsia="Arial" w:hAnsi="Arial" w:cs="Arial"/>
          <w:sz w:val="24"/>
          <w:szCs w:val="24"/>
        </w:rPr>
        <w:t xml:space="preserve"> to increase the impact of sustainability related teaching, research, and </w:t>
      </w:r>
      <w:r w:rsidRPr="00A459CE">
        <w:rPr>
          <w:rFonts w:ascii="Arial" w:eastAsia="Arial" w:hAnsi="Arial" w:cs="Arial"/>
          <w:sz w:val="24"/>
          <w:szCs w:val="24"/>
        </w:rPr>
        <w:t>action</w:t>
      </w:r>
      <w:r w:rsidR="00A459CE" w:rsidRPr="00A459CE">
        <w:rPr>
          <w:rFonts w:ascii="Arial" w:eastAsia="Arial" w:hAnsi="Arial" w:cs="Arial"/>
          <w:sz w:val="24"/>
          <w:szCs w:val="24"/>
        </w:rPr>
        <w:t xml:space="preserve"> </w:t>
      </w:r>
      <w:r w:rsidR="00A459CE" w:rsidRPr="00A459CE">
        <w:rPr>
          <w:rFonts w:ascii="Arial" w:eastAsia="Times New Roman" w:hAnsi="Arial" w:cs="Arial"/>
          <w:sz w:val="24"/>
          <w:szCs w:val="24"/>
        </w:rPr>
        <w:t>with a focus on issues at the nexus of water and land, climate, and well-being</w:t>
      </w:r>
      <w:r w:rsidR="00A459CE">
        <w:rPr>
          <w:rFonts w:ascii="Arial" w:eastAsia="Times New Roman" w:hAnsi="Arial" w:cs="Arial"/>
          <w:sz w:val="24"/>
          <w:szCs w:val="24"/>
        </w:rPr>
        <w:t>.</w:t>
      </w:r>
      <w:r w:rsidR="00684C58">
        <w:rPr>
          <w:rFonts w:ascii="Arial" w:eastAsia="Arial" w:hAnsi="Arial" w:cs="Arial"/>
          <w:sz w:val="24"/>
          <w:szCs w:val="24"/>
        </w:rPr>
        <w:t xml:space="preserve"> </w:t>
      </w:r>
      <w:r w:rsidR="0031167C" w:rsidRPr="00DA0A2A">
        <w:rPr>
          <w:rFonts w:ascii="Arial" w:eastAsia="Arial" w:hAnsi="Arial" w:cs="Arial"/>
          <w:sz w:val="24"/>
          <w:szCs w:val="24"/>
        </w:rPr>
        <w:t xml:space="preserve">While there have been previous attempts to develop meaningful </w:t>
      </w:r>
      <w:r w:rsidR="00A459CE">
        <w:rPr>
          <w:rFonts w:ascii="Arial" w:eastAsia="Arial" w:hAnsi="Arial" w:cs="Arial"/>
          <w:sz w:val="24"/>
          <w:szCs w:val="24"/>
        </w:rPr>
        <w:t>relationships</w:t>
      </w:r>
      <w:r w:rsidR="0031167C" w:rsidRPr="00DA0A2A">
        <w:rPr>
          <w:rFonts w:ascii="Arial" w:eastAsia="Arial" w:hAnsi="Arial" w:cs="Arial"/>
          <w:sz w:val="24"/>
          <w:szCs w:val="24"/>
        </w:rPr>
        <w:t xml:space="preserve"> across the Lake Superior watershed, </w:t>
      </w:r>
      <w:r w:rsidR="00A459CE">
        <w:rPr>
          <w:rFonts w:ascii="Arial" w:eastAsia="Arial" w:hAnsi="Arial" w:cs="Arial"/>
          <w:sz w:val="24"/>
          <w:szCs w:val="24"/>
        </w:rPr>
        <w:t>p</w:t>
      </w:r>
      <w:r w:rsidR="0031167C" w:rsidRPr="00DA0A2A">
        <w:rPr>
          <w:rFonts w:ascii="Arial" w:eastAsia="Arial" w:hAnsi="Arial" w:cs="Arial"/>
          <w:sz w:val="24"/>
          <w:szCs w:val="24"/>
        </w:rPr>
        <w:t xml:space="preserve">artnerships are complicated by geographic and disciplinary silos along with the political and cultural borders (e.g. municipal, provincial/state, federal, First Nations, and tribal). The LSLLN will </w:t>
      </w:r>
      <w:r w:rsidR="00A459CE">
        <w:rPr>
          <w:rFonts w:ascii="Arial" w:eastAsia="Arial" w:hAnsi="Arial" w:cs="Arial"/>
          <w:sz w:val="24"/>
          <w:szCs w:val="24"/>
        </w:rPr>
        <w:t>build</w:t>
      </w:r>
      <w:r w:rsidR="00A459CE" w:rsidRPr="00DA0A2A">
        <w:rPr>
          <w:rFonts w:ascii="Arial" w:eastAsia="Arial" w:hAnsi="Arial" w:cs="Arial"/>
          <w:sz w:val="24"/>
          <w:szCs w:val="24"/>
        </w:rPr>
        <w:t xml:space="preserve"> </w:t>
      </w:r>
      <w:r w:rsidR="0031167C" w:rsidRPr="00DA0A2A">
        <w:rPr>
          <w:rFonts w:ascii="Arial" w:eastAsia="Arial" w:hAnsi="Arial" w:cs="Arial"/>
          <w:sz w:val="24"/>
          <w:szCs w:val="24"/>
        </w:rPr>
        <w:t xml:space="preserve">the </w:t>
      </w:r>
      <w:r w:rsidR="0031167C" w:rsidRPr="00DA0A2A">
        <w:rPr>
          <w:rFonts w:ascii="Arial" w:eastAsia="Arial" w:hAnsi="Arial" w:cs="Arial"/>
          <w:sz w:val="24"/>
          <w:szCs w:val="24"/>
        </w:rPr>
        <w:lastRenderedPageBreak/>
        <w:t xml:space="preserve">necessary infrastructure to enhance collaboration by </w:t>
      </w:r>
      <w:r w:rsidR="00684C58">
        <w:rPr>
          <w:rFonts w:ascii="Arial" w:eastAsia="Arial" w:hAnsi="Arial" w:cs="Arial"/>
          <w:sz w:val="24"/>
          <w:szCs w:val="24"/>
        </w:rPr>
        <w:t xml:space="preserve">exploring existing efforts, </w:t>
      </w:r>
      <w:r w:rsidR="0031167C" w:rsidRPr="00DA0A2A">
        <w:rPr>
          <w:rFonts w:ascii="Arial" w:eastAsia="Arial" w:hAnsi="Arial" w:cs="Arial"/>
          <w:sz w:val="24"/>
          <w:szCs w:val="24"/>
        </w:rPr>
        <w:t>sharing successes and challenges and developing new joint initiatives.</w:t>
      </w:r>
      <w:r w:rsidR="00684C58" w:rsidRPr="00DA0A2A" w:rsidDel="00684C58">
        <w:rPr>
          <w:rFonts w:ascii="Arial" w:eastAsia="Arial" w:hAnsi="Arial" w:cs="Arial"/>
          <w:sz w:val="24"/>
          <w:szCs w:val="24"/>
        </w:rPr>
        <w:t xml:space="preserve"> </w:t>
      </w:r>
      <w:r w:rsidR="00583B03" w:rsidRPr="00DA0A2A">
        <w:rPr>
          <w:rFonts w:ascii="Arial" w:eastAsia="Arial" w:hAnsi="Arial" w:cs="Arial"/>
          <w:sz w:val="24"/>
          <w:szCs w:val="24"/>
        </w:rPr>
        <w:t xml:space="preserve">At the local </w:t>
      </w:r>
      <w:r w:rsidR="00684C58">
        <w:rPr>
          <w:rFonts w:ascii="Arial" w:eastAsia="Arial" w:hAnsi="Arial" w:cs="Arial"/>
          <w:sz w:val="24"/>
          <w:szCs w:val="24"/>
        </w:rPr>
        <w:t>level</w:t>
      </w:r>
      <w:r w:rsidR="00583B03" w:rsidRPr="00DA0A2A">
        <w:rPr>
          <w:rFonts w:ascii="Arial" w:eastAsia="Arial" w:hAnsi="Arial" w:cs="Arial"/>
          <w:sz w:val="24"/>
          <w:szCs w:val="24"/>
        </w:rPr>
        <w:t xml:space="preserve">, hub leads will mobilize </w:t>
      </w:r>
      <w:r w:rsidR="00684C58">
        <w:rPr>
          <w:rFonts w:ascii="Arial" w:eastAsia="Arial" w:hAnsi="Arial" w:cs="Arial"/>
          <w:sz w:val="24"/>
          <w:szCs w:val="24"/>
        </w:rPr>
        <w:t>regional members</w:t>
      </w:r>
      <w:r w:rsidR="00583B03" w:rsidRPr="00DA0A2A">
        <w:rPr>
          <w:rFonts w:ascii="Arial" w:eastAsia="Arial" w:hAnsi="Arial" w:cs="Arial"/>
          <w:sz w:val="24"/>
          <w:szCs w:val="24"/>
        </w:rPr>
        <w:t xml:space="preserve"> to</w:t>
      </w:r>
      <w:r w:rsidR="00684C58">
        <w:rPr>
          <w:rFonts w:ascii="Arial" w:eastAsia="Arial" w:hAnsi="Arial" w:cs="Arial"/>
          <w:sz w:val="24"/>
          <w:szCs w:val="24"/>
        </w:rPr>
        <w:t xml:space="preserve"> support and</w:t>
      </w:r>
      <w:r w:rsidR="00583B03" w:rsidRPr="00DA0A2A">
        <w:rPr>
          <w:rFonts w:ascii="Arial" w:eastAsia="Arial" w:hAnsi="Arial" w:cs="Arial"/>
          <w:sz w:val="24"/>
          <w:szCs w:val="24"/>
        </w:rPr>
        <w:t xml:space="preserve"> strengthen existing projects and establish new sustainability related initiatives. At the regional level, the LSLLN serves as a platform to connect the hubs to develop new partnerships and collaborative initiatives across the Lake Superior watershed</w:t>
      </w:r>
      <w:r w:rsidR="00583B03" w:rsidRPr="00B72848">
        <w:rPr>
          <w:rFonts w:ascii="Arial" w:eastAsia="Arial" w:hAnsi="Arial" w:cs="Arial"/>
          <w:sz w:val="24"/>
          <w:szCs w:val="24"/>
        </w:rPr>
        <w:t>.</w:t>
      </w:r>
      <w:r w:rsidR="00B72848" w:rsidRPr="00B72848">
        <w:rPr>
          <w:rFonts w:ascii="Arial" w:eastAsia="Times New Roman" w:hAnsi="Arial" w:cs="Arial"/>
          <w:sz w:val="24"/>
          <w:szCs w:val="24"/>
        </w:rPr>
        <w:t xml:space="preserve"> Ultimately, our goal is to find ways for the LSLLN to have a stronger impact on issues of social and ecological justice and sustainability regionally, nationally and internationally.</w:t>
      </w:r>
    </w:p>
    <w:p w14:paraId="0000000A" w14:textId="77777777" w:rsidR="00F6020E" w:rsidRPr="00DA0A2A" w:rsidRDefault="00F6020E" w:rsidP="00DA0A2A">
      <w:pPr>
        <w:spacing w:after="0" w:line="276" w:lineRule="auto"/>
        <w:rPr>
          <w:rFonts w:ascii="Arial" w:eastAsia="Arial" w:hAnsi="Arial" w:cs="Arial"/>
          <w:sz w:val="24"/>
          <w:szCs w:val="24"/>
        </w:rPr>
      </w:pPr>
    </w:p>
    <w:p w14:paraId="0000000D" w14:textId="77777777" w:rsidR="00F6020E" w:rsidRPr="00DA0A2A" w:rsidRDefault="008826A1" w:rsidP="00DA0A2A">
      <w:pPr>
        <w:numPr>
          <w:ilvl w:val="1"/>
          <w:numId w:val="7"/>
        </w:numPr>
        <w:pBdr>
          <w:top w:val="nil"/>
          <w:left w:val="nil"/>
          <w:bottom w:val="nil"/>
          <w:right w:val="nil"/>
          <w:between w:val="nil"/>
        </w:pBdr>
        <w:spacing w:after="0" w:line="276" w:lineRule="auto"/>
        <w:ind w:left="0" w:firstLine="0"/>
        <w:rPr>
          <w:rFonts w:ascii="Arial" w:eastAsia="Arial" w:hAnsi="Arial" w:cs="Arial"/>
          <w:b/>
        </w:rPr>
      </w:pPr>
      <w:r w:rsidRPr="00DA0A2A">
        <w:rPr>
          <w:rFonts w:ascii="Arial" w:eastAsia="Arial" w:hAnsi="Arial" w:cs="Arial"/>
          <w:b/>
          <w:sz w:val="28"/>
          <w:szCs w:val="28"/>
        </w:rPr>
        <w:t xml:space="preserve">Goals and </w:t>
      </w:r>
      <w:r w:rsidRPr="00DA0A2A">
        <w:rPr>
          <w:rFonts w:ascii="Arial" w:eastAsia="Arial" w:hAnsi="Arial" w:cs="Arial"/>
          <w:b/>
          <w:color w:val="000000"/>
          <w:sz w:val="28"/>
          <w:szCs w:val="28"/>
        </w:rPr>
        <w:t>Objectives</w:t>
      </w:r>
    </w:p>
    <w:p w14:paraId="0000000E" w14:textId="77777777" w:rsidR="00F6020E" w:rsidRPr="00DA0A2A" w:rsidRDefault="00F6020E" w:rsidP="00DA0A2A">
      <w:pPr>
        <w:spacing w:after="0" w:line="276" w:lineRule="auto"/>
        <w:rPr>
          <w:rFonts w:ascii="Arial" w:eastAsia="Arial" w:hAnsi="Arial" w:cs="Arial"/>
          <w:sz w:val="24"/>
          <w:szCs w:val="24"/>
        </w:rPr>
      </w:pPr>
    </w:p>
    <w:p w14:paraId="7099EE84" w14:textId="4F90C5B4" w:rsidR="00CB3474" w:rsidRDefault="00CB3474" w:rsidP="00DA0A2A">
      <w:pPr>
        <w:spacing w:after="0" w:line="276" w:lineRule="auto"/>
        <w:rPr>
          <w:rFonts w:ascii="Arial" w:eastAsia="Arial" w:hAnsi="Arial" w:cs="Arial"/>
          <w:b/>
          <w:sz w:val="24"/>
          <w:szCs w:val="24"/>
        </w:rPr>
      </w:pPr>
      <w:r>
        <w:rPr>
          <w:rFonts w:ascii="Arial" w:eastAsia="Arial" w:hAnsi="Arial" w:cs="Arial"/>
          <w:b/>
          <w:sz w:val="24"/>
          <w:szCs w:val="24"/>
        </w:rPr>
        <w:t>The LSLLN has two primary goals:</w:t>
      </w:r>
    </w:p>
    <w:p w14:paraId="7FFD6859" w14:textId="379915FE" w:rsidR="008C1FF9" w:rsidRDefault="008C1FF9" w:rsidP="00DA0A2A">
      <w:pPr>
        <w:spacing w:after="0" w:line="276" w:lineRule="auto"/>
        <w:rPr>
          <w:rFonts w:ascii="Arial" w:eastAsia="Arial" w:hAnsi="Arial" w:cs="Arial"/>
          <w:b/>
          <w:sz w:val="24"/>
          <w:szCs w:val="24"/>
        </w:rPr>
      </w:pPr>
    </w:p>
    <w:p w14:paraId="1EA5EBFA" w14:textId="77777777" w:rsidR="008C1FF9" w:rsidRDefault="008C1FF9" w:rsidP="008C1FF9">
      <w:pPr>
        <w:spacing w:after="0" w:line="276" w:lineRule="auto"/>
        <w:rPr>
          <w:rFonts w:ascii="Arial" w:eastAsia="Arial" w:hAnsi="Arial" w:cs="Arial"/>
          <w:bCs/>
          <w:sz w:val="24"/>
          <w:szCs w:val="24"/>
          <w:lang w:val="en-CA"/>
        </w:rPr>
      </w:pPr>
      <w:r w:rsidRPr="00D53D8E">
        <w:rPr>
          <w:rFonts w:ascii="Arial" w:eastAsia="Arial" w:hAnsi="Arial" w:cs="Arial"/>
          <w:b/>
          <w:i/>
          <w:iCs/>
          <w:sz w:val="24"/>
          <w:szCs w:val="24"/>
          <w:lang w:val="en-CA"/>
        </w:rPr>
        <w:t>GOAL I:</w:t>
      </w:r>
      <w:r w:rsidRPr="00D53D8E">
        <w:rPr>
          <w:rFonts w:ascii="Arial" w:eastAsia="Arial" w:hAnsi="Arial" w:cs="Arial"/>
          <w:bCs/>
          <w:i/>
          <w:iCs/>
          <w:sz w:val="24"/>
          <w:szCs w:val="24"/>
          <w:lang w:val="en-CA"/>
        </w:rPr>
        <w:t xml:space="preserve"> </w:t>
      </w:r>
      <w:r w:rsidRPr="00D53D8E">
        <w:rPr>
          <w:rFonts w:ascii="Arial" w:eastAsia="Arial" w:hAnsi="Arial" w:cs="Arial"/>
          <w:bCs/>
          <w:sz w:val="24"/>
          <w:szCs w:val="24"/>
          <w:lang w:val="en-CA"/>
        </w:rPr>
        <w:t xml:space="preserve">To enhance capacity for regenerative social-ecological systems at the local and regional scales in the Lake Superior watershed. </w:t>
      </w:r>
    </w:p>
    <w:p w14:paraId="7EC79661" w14:textId="4F76E116" w:rsidR="008C1FF9" w:rsidRPr="00D53D8E" w:rsidRDefault="008C1FF9" w:rsidP="008C1FF9">
      <w:pPr>
        <w:spacing w:after="0" w:line="276" w:lineRule="auto"/>
        <w:rPr>
          <w:rFonts w:ascii="Arial" w:eastAsia="Arial" w:hAnsi="Arial" w:cs="Arial"/>
          <w:bCs/>
          <w:sz w:val="24"/>
          <w:szCs w:val="24"/>
          <w:lang w:val="en-CA"/>
        </w:rPr>
      </w:pPr>
      <w:r w:rsidRPr="00D53D8E">
        <w:rPr>
          <w:rFonts w:ascii="Arial" w:eastAsia="Arial" w:hAnsi="Arial" w:cs="Arial"/>
          <w:bCs/>
          <w:sz w:val="24"/>
          <w:szCs w:val="24"/>
          <w:lang w:val="en-CA"/>
        </w:rPr>
        <w:t> </w:t>
      </w:r>
    </w:p>
    <w:p w14:paraId="00000014" w14:textId="5143435B" w:rsidR="00F6020E" w:rsidRPr="00DA0A2A" w:rsidRDefault="008C1FF9" w:rsidP="00D53D8E">
      <w:r w:rsidRPr="00D53D8E">
        <w:rPr>
          <w:rFonts w:ascii="Arial" w:eastAsia="Arial" w:hAnsi="Arial" w:cs="Arial"/>
          <w:b/>
          <w:i/>
          <w:iCs/>
          <w:sz w:val="24"/>
          <w:szCs w:val="24"/>
          <w:lang w:val="en-CA"/>
        </w:rPr>
        <w:t>GOAL II:</w:t>
      </w:r>
      <w:r w:rsidRPr="00D53D8E">
        <w:rPr>
          <w:rFonts w:ascii="Arial" w:eastAsia="Arial" w:hAnsi="Arial" w:cs="Arial"/>
          <w:bCs/>
          <w:sz w:val="24"/>
          <w:szCs w:val="24"/>
          <w:lang w:val="en-CA"/>
        </w:rPr>
        <w:t xml:space="preserve"> To expand the living labs approach from the local to the regional scale in the Lake Superior watershed.</w:t>
      </w:r>
      <w:r w:rsidRPr="00D53D8E">
        <w:rPr>
          <w:rFonts w:ascii="Arial" w:eastAsia="Arial" w:hAnsi="Arial" w:cs="Arial"/>
          <w:bCs/>
          <w:i/>
          <w:iCs/>
          <w:sz w:val="24"/>
          <w:szCs w:val="24"/>
          <w:lang w:val="en-CA"/>
        </w:rPr>
        <w:t xml:space="preserve"> </w:t>
      </w:r>
    </w:p>
    <w:p w14:paraId="24EE6FE1" w14:textId="77777777" w:rsidR="008C1FF9" w:rsidRPr="008C1FF9" w:rsidRDefault="008C1FF9" w:rsidP="008C1FF9">
      <w:pPr>
        <w:spacing w:after="0" w:line="276" w:lineRule="auto"/>
        <w:rPr>
          <w:rFonts w:ascii="Arial" w:eastAsia="Arial" w:hAnsi="Arial" w:cs="Arial"/>
          <w:sz w:val="24"/>
          <w:szCs w:val="24"/>
          <w:lang w:val="en-CA"/>
        </w:rPr>
      </w:pPr>
      <w:r w:rsidRPr="008C1FF9">
        <w:rPr>
          <w:rFonts w:ascii="Arial" w:eastAsia="Arial" w:hAnsi="Arial" w:cs="Arial"/>
          <w:b/>
          <w:bCs/>
          <w:sz w:val="24"/>
          <w:szCs w:val="24"/>
        </w:rPr>
        <w:t>Objectives</w:t>
      </w:r>
    </w:p>
    <w:p w14:paraId="6A46C973" w14:textId="77777777" w:rsidR="008C1FF9" w:rsidRPr="008C1FF9" w:rsidRDefault="008C1FF9" w:rsidP="008C1FF9">
      <w:pPr>
        <w:numPr>
          <w:ilvl w:val="0"/>
          <w:numId w:val="14"/>
        </w:numPr>
        <w:spacing w:after="0" w:line="276" w:lineRule="auto"/>
        <w:rPr>
          <w:rFonts w:ascii="Arial" w:eastAsia="Arial" w:hAnsi="Arial" w:cs="Arial"/>
          <w:sz w:val="24"/>
          <w:szCs w:val="24"/>
          <w:lang w:val="en-CA"/>
        </w:rPr>
      </w:pPr>
      <w:r w:rsidRPr="008C1FF9">
        <w:rPr>
          <w:rFonts w:ascii="Arial" w:eastAsia="Arial" w:hAnsi="Arial" w:cs="Arial"/>
          <w:b/>
          <w:bCs/>
          <w:sz w:val="24"/>
          <w:szCs w:val="24"/>
        </w:rPr>
        <w:t>Support</w:t>
      </w:r>
      <w:r w:rsidRPr="008C1FF9">
        <w:rPr>
          <w:rFonts w:ascii="Arial" w:eastAsia="Arial" w:hAnsi="Arial" w:cs="Arial"/>
          <w:sz w:val="24"/>
          <w:szCs w:val="24"/>
        </w:rPr>
        <w:t xml:space="preserve"> and strengthen existing sustainability-related teaching, research and action initiatives</w:t>
      </w:r>
    </w:p>
    <w:p w14:paraId="38AB4241" w14:textId="77777777" w:rsidR="008C1FF9" w:rsidRPr="008C1FF9" w:rsidRDefault="008C1FF9" w:rsidP="008C1FF9">
      <w:pPr>
        <w:numPr>
          <w:ilvl w:val="1"/>
          <w:numId w:val="14"/>
        </w:numPr>
        <w:spacing w:after="0" w:line="276" w:lineRule="auto"/>
        <w:rPr>
          <w:rFonts w:ascii="Arial" w:eastAsia="Arial" w:hAnsi="Arial" w:cs="Arial"/>
          <w:sz w:val="24"/>
          <w:szCs w:val="24"/>
          <w:lang w:val="en-CA"/>
        </w:rPr>
      </w:pPr>
      <w:r w:rsidRPr="008C1FF9">
        <w:rPr>
          <w:rFonts w:ascii="Arial" w:eastAsia="Arial" w:hAnsi="Arial" w:cs="Arial"/>
          <w:sz w:val="24"/>
          <w:szCs w:val="24"/>
        </w:rPr>
        <w:t xml:space="preserve">Develop case study profiles to highlight examples </w:t>
      </w:r>
    </w:p>
    <w:p w14:paraId="1D198CA9" w14:textId="77777777" w:rsidR="008C1FF9" w:rsidRPr="008C1FF9" w:rsidRDefault="008C1FF9" w:rsidP="008C1FF9">
      <w:pPr>
        <w:numPr>
          <w:ilvl w:val="1"/>
          <w:numId w:val="14"/>
        </w:numPr>
        <w:spacing w:after="0" w:line="276" w:lineRule="auto"/>
        <w:rPr>
          <w:rFonts w:ascii="Arial" w:eastAsia="Arial" w:hAnsi="Arial" w:cs="Arial"/>
          <w:sz w:val="24"/>
          <w:szCs w:val="24"/>
          <w:lang w:val="en-CA"/>
        </w:rPr>
      </w:pPr>
      <w:r w:rsidRPr="008C1FF9">
        <w:rPr>
          <w:rFonts w:ascii="Arial" w:eastAsia="Arial" w:hAnsi="Arial" w:cs="Arial"/>
          <w:sz w:val="24"/>
          <w:szCs w:val="24"/>
        </w:rPr>
        <w:t>Identify and evaluate tools and processes that respond to sustainability related challenges</w:t>
      </w:r>
    </w:p>
    <w:p w14:paraId="7835E916" w14:textId="13861B15" w:rsidR="008C1FF9" w:rsidRPr="008C1FF9" w:rsidRDefault="008C1FF9" w:rsidP="008C1FF9">
      <w:pPr>
        <w:numPr>
          <w:ilvl w:val="1"/>
          <w:numId w:val="14"/>
        </w:numPr>
        <w:spacing w:after="0" w:line="276" w:lineRule="auto"/>
        <w:rPr>
          <w:rFonts w:ascii="Arial" w:eastAsia="Arial" w:hAnsi="Arial" w:cs="Arial"/>
          <w:sz w:val="24"/>
          <w:szCs w:val="24"/>
          <w:lang w:val="en-CA"/>
        </w:rPr>
      </w:pPr>
      <w:r w:rsidRPr="008C1FF9">
        <w:rPr>
          <w:rFonts w:ascii="Arial" w:eastAsia="Arial" w:hAnsi="Arial" w:cs="Arial"/>
          <w:sz w:val="24"/>
          <w:szCs w:val="24"/>
        </w:rPr>
        <w:t>Analyze existing initiatives, identify common concerns</w:t>
      </w:r>
      <w:r>
        <w:rPr>
          <w:rFonts w:ascii="Arial" w:eastAsia="Arial" w:hAnsi="Arial" w:cs="Arial"/>
          <w:sz w:val="24"/>
          <w:szCs w:val="24"/>
        </w:rPr>
        <w:t xml:space="preserve"> and</w:t>
      </w:r>
      <w:r w:rsidRPr="008C1FF9">
        <w:rPr>
          <w:rFonts w:ascii="Arial" w:eastAsia="Arial" w:hAnsi="Arial" w:cs="Arial"/>
          <w:sz w:val="24"/>
          <w:szCs w:val="24"/>
        </w:rPr>
        <w:t xml:space="preserve"> opportunities</w:t>
      </w:r>
      <w:r>
        <w:rPr>
          <w:rFonts w:ascii="Arial" w:eastAsia="Arial" w:hAnsi="Arial" w:cs="Arial"/>
          <w:sz w:val="24"/>
          <w:szCs w:val="24"/>
        </w:rPr>
        <w:t xml:space="preserve"> for greater impact</w:t>
      </w:r>
    </w:p>
    <w:p w14:paraId="473BEBF3" w14:textId="77777777" w:rsidR="008C1FF9" w:rsidRPr="008C1FF9" w:rsidRDefault="008C1FF9" w:rsidP="008C1FF9">
      <w:pPr>
        <w:numPr>
          <w:ilvl w:val="0"/>
          <w:numId w:val="14"/>
        </w:numPr>
        <w:spacing w:after="0" w:line="276" w:lineRule="auto"/>
        <w:rPr>
          <w:rFonts w:ascii="Arial" w:eastAsia="Arial" w:hAnsi="Arial" w:cs="Arial"/>
          <w:sz w:val="24"/>
          <w:szCs w:val="24"/>
          <w:lang w:val="en-CA"/>
        </w:rPr>
      </w:pPr>
      <w:r w:rsidRPr="008C1FF9">
        <w:rPr>
          <w:rFonts w:ascii="Arial" w:eastAsia="Arial" w:hAnsi="Arial" w:cs="Arial"/>
          <w:b/>
          <w:bCs/>
          <w:sz w:val="24"/>
          <w:szCs w:val="24"/>
        </w:rPr>
        <w:t>Connect</w:t>
      </w:r>
      <w:r w:rsidRPr="008C1FF9">
        <w:rPr>
          <w:rFonts w:ascii="Arial" w:eastAsia="Arial" w:hAnsi="Arial" w:cs="Arial"/>
          <w:sz w:val="24"/>
          <w:szCs w:val="24"/>
        </w:rPr>
        <w:t xml:space="preserve"> the hubs through workshops and Sustainability Summits</w:t>
      </w:r>
    </w:p>
    <w:p w14:paraId="60D7A5F6" w14:textId="77777777" w:rsidR="008C1FF9" w:rsidRPr="008C1FF9" w:rsidRDefault="008C1FF9" w:rsidP="008C1FF9">
      <w:pPr>
        <w:numPr>
          <w:ilvl w:val="0"/>
          <w:numId w:val="14"/>
        </w:numPr>
        <w:spacing w:after="0" w:line="276" w:lineRule="auto"/>
        <w:rPr>
          <w:rFonts w:ascii="Arial" w:eastAsia="Arial" w:hAnsi="Arial" w:cs="Arial"/>
          <w:sz w:val="24"/>
          <w:szCs w:val="24"/>
          <w:lang w:val="en-CA"/>
        </w:rPr>
      </w:pPr>
      <w:r w:rsidRPr="008C1FF9">
        <w:rPr>
          <w:rFonts w:ascii="Arial" w:eastAsia="Arial" w:hAnsi="Arial" w:cs="Arial"/>
          <w:b/>
          <w:bCs/>
          <w:sz w:val="24"/>
          <w:szCs w:val="24"/>
        </w:rPr>
        <w:t>Strengthen</w:t>
      </w:r>
      <w:r w:rsidRPr="008C1FF9">
        <w:rPr>
          <w:rFonts w:ascii="Arial" w:eastAsia="Arial" w:hAnsi="Arial" w:cs="Arial"/>
          <w:sz w:val="24"/>
          <w:szCs w:val="24"/>
        </w:rPr>
        <w:t xml:space="preserve"> existing and new partnerships between academic and community-based organizations </w:t>
      </w:r>
    </w:p>
    <w:p w14:paraId="4C06C2A8" w14:textId="77777777" w:rsidR="008C1FF9" w:rsidRPr="008C1FF9" w:rsidRDefault="008C1FF9" w:rsidP="008C1FF9">
      <w:pPr>
        <w:numPr>
          <w:ilvl w:val="0"/>
          <w:numId w:val="14"/>
        </w:numPr>
        <w:spacing w:after="0" w:line="276" w:lineRule="auto"/>
        <w:rPr>
          <w:rFonts w:ascii="Arial" w:eastAsia="Arial" w:hAnsi="Arial" w:cs="Arial"/>
          <w:sz w:val="24"/>
          <w:szCs w:val="24"/>
          <w:lang w:val="en-CA"/>
        </w:rPr>
      </w:pPr>
      <w:r w:rsidRPr="008C1FF9">
        <w:rPr>
          <w:rFonts w:ascii="Arial" w:eastAsia="Arial" w:hAnsi="Arial" w:cs="Arial"/>
          <w:b/>
          <w:bCs/>
          <w:sz w:val="24"/>
          <w:szCs w:val="24"/>
        </w:rPr>
        <w:t>Establish</w:t>
      </w:r>
      <w:r w:rsidRPr="008C1FF9">
        <w:rPr>
          <w:rFonts w:ascii="Arial" w:eastAsia="Arial" w:hAnsi="Arial" w:cs="Arial"/>
          <w:sz w:val="24"/>
          <w:szCs w:val="24"/>
        </w:rPr>
        <w:t xml:space="preserve"> new collaborative projects</w:t>
      </w:r>
    </w:p>
    <w:p w14:paraId="4E268AE9" w14:textId="77777777" w:rsidR="00F4049E" w:rsidRDefault="008C1FF9" w:rsidP="00F4049E">
      <w:pPr>
        <w:numPr>
          <w:ilvl w:val="0"/>
          <w:numId w:val="14"/>
        </w:numPr>
        <w:spacing w:after="0" w:line="276" w:lineRule="auto"/>
        <w:rPr>
          <w:rFonts w:ascii="Arial" w:eastAsia="Arial" w:hAnsi="Arial" w:cs="Arial"/>
          <w:sz w:val="24"/>
          <w:szCs w:val="24"/>
          <w:lang w:val="en-CA"/>
        </w:rPr>
      </w:pPr>
      <w:r w:rsidRPr="008C1FF9">
        <w:rPr>
          <w:rFonts w:ascii="Arial" w:eastAsia="Arial" w:hAnsi="Arial" w:cs="Arial"/>
          <w:b/>
          <w:bCs/>
          <w:sz w:val="24"/>
          <w:szCs w:val="24"/>
        </w:rPr>
        <w:t>Establish</w:t>
      </w:r>
      <w:r w:rsidRPr="008C1FF9">
        <w:rPr>
          <w:rFonts w:ascii="Arial" w:eastAsia="Arial" w:hAnsi="Arial" w:cs="Arial"/>
          <w:sz w:val="24"/>
          <w:szCs w:val="24"/>
        </w:rPr>
        <w:t xml:space="preserve"> a governance structure to ensure equitable and meaningful long-term partnerships and plan for long-term sustainability of the LSLLN</w:t>
      </w:r>
    </w:p>
    <w:p w14:paraId="5EA679BB" w14:textId="64DB5A5D" w:rsidR="00F4049E" w:rsidRPr="00F4049E" w:rsidRDefault="00F4049E" w:rsidP="00F4049E">
      <w:pPr>
        <w:numPr>
          <w:ilvl w:val="0"/>
          <w:numId w:val="14"/>
        </w:numPr>
        <w:spacing w:after="0" w:line="276" w:lineRule="auto"/>
        <w:rPr>
          <w:rFonts w:ascii="Arial" w:eastAsia="Arial" w:hAnsi="Arial" w:cs="Arial"/>
          <w:sz w:val="24"/>
          <w:szCs w:val="24"/>
          <w:lang w:val="en-CA"/>
        </w:rPr>
      </w:pPr>
      <w:r w:rsidRPr="00F4049E">
        <w:rPr>
          <w:rFonts w:ascii="Arial" w:eastAsia="Arial" w:hAnsi="Arial" w:cs="Arial"/>
          <w:b/>
          <w:bCs/>
          <w:sz w:val="24"/>
          <w:szCs w:val="24"/>
          <w:lang w:val="en-CA"/>
        </w:rPr>
        <w:t>Experiment</w:t>
      </w:r>
      <w:r w:rsidRPr="00F4049E">
        <w:rPr>
          <w:rFonts w:ascii="Arial" w:eastAsia="Arial" w:hAnsi="Arial" w:cs="Arial"/>
          <w:sz w:val="24"/>
          <w:szCs w:val="24"/>
          <w:lang w:val="en-CA"/>
        </w:rPr>
        <w:t xml:space="preserve"> with tools and processes for learning and working together</w:t>
      </w:r>
    </w:p>
    <w:p w14:paraId="00000021" w14:textId="77777777" w:rsidR="00F6020E" w:rsidRPr="00DA0A2A" w:rsidRDefault="00F6020E" w:rsidP="00DA0A2A">
      <w:pPr>
        <w:pBdr>
          <w:top w:val="nil"/>
          <w:left w:val="nil"/>
          <w:bottom w:val="nil"/>
          <w:right w:val="nil"/>
          <w:between w:val="nil"/>
        </w:pBdr>
        <w:spacing w:after="0" w:line="276" w:lineRule="auto"/>
        <w:rPr>
          <w:rFonts w:ascii="Arial" w:eastAsia="Arial" w:hAnsi="Arial" w:cs="Arial"/>
          <w:b/>
          <w:sz w:val="28"/>
          <w:szCs w:val="28"/>
        </w:rPr>
      </w:pPr>
    </w:p>
    <w:p w14:paraId="00000022" w14:textId="77777777" w:rsidR="00F6020E" w:rsidRPr="00DA0A2A" w:rsidRDefault="008826A1" w:rsidP="00DA0A2A">
      <w:pPr>
        <w:numPr>
          <w:ilvl w:val="0"/>
          <w:numId w:val="7"/>
        </w:numPr>
        <w:spacing w:after="0" w:line="276" w:lineRule="auto"/>
        <w:ind w:left="0" w:firstLine="0"/>
        <w:rPr>
          <w:rFonts w:ascii="Arial" w:eastAsia="Arial" w:hAnsi="Arial" w:cs="Arial"/>
          <w:b/>
          <w:sz w:val="28"/>
          <w:szCs w:val="28"/>
        </w:rPr>
      </w:pPr>
      <w:r w:rsidRPr="00DA0A2A">
        <w:rPr>
          <w:rFonts w:ascii="Arial" w:eastAsia="Arial" w:hAnsi="Arial" w:cs="Arial"/>
          <w:b/>
          <w:sz w:val="28"/>
          <w:szCs w:val="28"/>
        </w:rPr>
        <w:t>Roles and Responsibilities</w:t>
      </w:r>
    </w:p>
    <w:p w14:paraId="00000023" w14:textId="77777777" w:rsidR="00F6020E" w:rsidRPr="00DA0A2A" w:rsidRDefault="00F6020E" w:rsidP="00DA0A2A">
      <w:pPr>
        <w:pBdr>
          <w:top w:val="nil"/>
          <w:left w:val="nil"/>
          <w:bottom w:val="nil"/>
          <w:right w:val="nil"/>
          <w:between w:val="nil"/>
        </w:pBdr>
        <w:spacing w:after="0" w:line="276" w:lineRule="auto"/>
        <w:rPr>
          <w:rFonts w:ascii="Arial" w:eastAsia="Arial" w:hAnsi="Arial" w:cs="Arial"/>
          <w:sz w:val="24"/>
          <w:szCs w:val="24"/>
        </w:rPr>
      </w:pPr>
      <w:bookmarkStart w:id="0" w:name="_gjdgxs" w:colFirst="0" w:colLast="0"/>
      <w:bookmarkEnd w:id="0"/>
    </w:p>
    <w:p w14:paraId="00000024" w14:textId="2EF8633D" w:rsidR="00F6020E" w:rsidRDefault="008826A1" w:rsidP="00DA0A2A">
      <w:pPr>
        <w:pBdr>
          <w:top w:val="nil"/>
          <w:left w:val="nil"/>
          <w:bottom w:val="nil"/>
          <w:right w:val="nil"/>
          <w:between w:val="nil"/>
        </w:pBdr>
        <w:spacing w:after="0" w:line="276" w:lineRule="auto"/>
        <w:rPr>
          <w:rFonts w:ascii="Arial" w:eastAsia="Arial" w:hAnsi="Arial" w:cs="Arial"/>
          <w:color w:val="000000"/>
          <w:sz w:val="24"/>
          <w:szCs w:val="24"/>
        </w:rPr>
      </w:pPr>
      <w:bookmarkStart w:id="1" w:name="_linc6z42yn2b" w:colFirst="0" w:colLast="0"/>
      <w:bookmarkEnd w:id="1"/>
      <w:r w:rsidRPr="00DA0A2A">
        <w:rPr>
          <w:rFonts w:ascii="Arial" w:eastAsia="Arial" w:hAnsi="Arial" w:cs="Arial"/>
          <w:sz w:val="24"/>
          <w:szCs w:val="24"/>
        </w:rPr>
        <w:t xml:space="preserve">The governance structure of the LSLLN is outlined below. </w:t>
      </w:r>
      <w:r w:rsidR="00821B5A">
        <w:rPr>
          <w:rFonts w:ascii="Arial" w:eastAsia="Arial" w:hAnsi="Arial" w:cs="Arial"/>
          <w:sz w:val="24"/>
          <w:szCs w:val="24"/>
        </w:rPr>
        <w:t xml:space="preserve">Members include </w:t>
      </w:r>
      <w:r w:rsidRPr="00DA0A2A">
        <w:rPr>
          <w:rFonts w:ascii="Arial" w:eastAsia="Arial" w:hAnsi="Arial" w:cs="Arial"/>
          <w:sz w:val="24"/>
          <w:szCs w:val="24"/>
        </w:rPr>
        <w:t xml:space="preserve">a </w:t>
      </w:r>
      <w:r w:rsidR="0049647C" w:rsidRPr="00DA0A2A">
        <w:rPr>
          <w:rFonts w:ascii="Arial" w:eastAsia="Arial" w:hAnsi="Arial" w:cs="Arial"/>
          <w:sz w:val="24"/>
          <w:szCs w:val="24"/>
        </w:rPr>
        <w:t>LSLLN Lead</w:t>
      </w:r>
      <w:r w:rsidRPr="00DA0A2A">
        <w:rPr>
          <w:rFonts w:ascii="Arial" w:eastAsia="Arial" w:hAnsi="Arial" w:cs="Arial"/>
          <w:sz w:val="24"/>
          <w:szCs w:val="24"/>
        </w:rPr>
        <w:t xml:space="preserve"> and </w:t>
      </w:r>
      <w:r w:rsidR="0049647C" w:rsidRPr="00DA0A2A">
        <w:rPr>
          <w:rFonts w:ascii="Arial" w:eastAsia="Arial" w:hAnsi="Arial" w:cs="Arial"/>
          <w:sz w:val="24"/>
          <w:szCs w:val="24"/>
        </w:rPr>
        <w:t>LSLLN</w:t>
      </w:r>
      <w:r w:rsidRPr="00DA0A2A">
        <w:rPr>
          <w:rFonts w:ascii="Arial" w:eastAsia="Arial" w:hAnsi="Arial" w:cs="Arial"/>
          <w:sz w:val="24"/>
          <w:szCs w:val="24"/>
        </w:rPr>
        <w:t xml:space="preserve"> Coordinator who both provide a point of contact</w:t>
      </w:r>
      <w:r w:rsidR="00363195" w:rsidRPr="00DA0A2A">
        <w:rPr>
          <w:rFonts w:ascii="Arial" w:eastAsia="Arial" w:hAnsi="Arial" w:cs="Arial"/>
          <w:sz w:val="24"/>
          <w:szCs w:val="24"/>
        </w:rPr>
        <w:t xml:space="preserve"> with the three hubs.</w:t>
      </w:r>
      <w:r w:rsidRPr="00DA0A2A">
        <w:rPr>
          <w:rFonts w:ascii="Arial" w:eastAsia="Arial" w:hAnsi="Arial" w:cs="Arial"/>
          <w:sz w:val="24"/>
          <w:szCs w:val="24"/>
        </w:rPr>
        <w:t xml:space="preserve"> </w:t>
      </w:r>
      <w:r w:rsidR="00CB7BB8" w:rsidRPr="00DA0A2A">
        <w:rPr>
          <w:rFonts w:ascii="Arial" w:eastAsia="Arial" w:hAnsi="Arial" w:cs="Arial"/>
          <w:sz w:val="24"/>
          <w:szCs w:val="24"/>
        </w:rPr>
        <w:t>Each hub will be supported by academic and community lead</w:t>
      </w:r>
      <w:r w:rsidR="00CD1853">
        <w:rPr>
          <w:rFonts w:ascii="Arial" w:eastAsia="Arial" w:hAnsi="Arial" w:cs="Arial"/>
          <w:sz w:val="24"/>
          <w:szCs w:val="24"/>
        </w:rPr>
        <w:t>s (as determined by the hub)</w:t>
      </w:r>
      <w:r w:rsidR="00CB7BB8" w:rsidRPr="00DA0A2A">
        <w:rPr>
          <w:rFonts w:ascii="Arial" w:eastAsia="Arial" w:hAnsi="Arial" w:cs="Arial"/>
          <w:sz w:val="24"/>
          <w:szCs w:val="24"/>
        </w:rPr>
        <w:t xml:space="preserve">. </w:t>
      </w:r>
      <w:r w:rsidRPr="00DA0A2A">
        <w:rPr>
          <w:rFonts w:ascii="Arial" w:eastAsia="Arial" w:hAnsi="Arial" w:cs="Arial"/>
          <w:sz w:val="24"/>
          <w:szCs w:val="24"/>
        </w:rPr>
        <w:t xml:space="preserve">Responsibilities of all parties are outlined below.   </w:t>
      </w:r>
      <w:r w:rsidRPr="00DA0A2A">
        <w:rPr>
          <w:rFonts w:ascii="Arial" w:eastAsia="Arial" w:hAnsi="Arial" w:cs="Arial"/>
          <w:color w:val="000000"/>
          <w:sz w:val="24"/>
          <w:szCs w:val="24"/>
        </w:rPr>
        <w:t xml:space="preserve">  </w:t>
      </w:r>
    </w:p>
    <w:p w14:paraId="0A03F680" w14:textId="77777777" w:rsidR="00DF734A" w:rsidRPr="00DA0A2A" w:rsidRDefault="00DF734A" w:rsidP="00DA0A2A">
      <w:pPr>
        <w:pBdr>
          <w:top w:val="nil"/>
          <w:left w:val="nil"/>
          <w:bottom w:val="nil"/>
          <w:right w:val="nil"/>
          <w:between w:val="nil"/>
        </w:pBdr>
        <w:spacing w:after="0" w:line="276" w:lineRule="auto"/>
        <w:rPr>
          <w:rFonts w:ascii="Arial" w:eastAsia="Arial" w:hAnsi="Arial" w:cs="Arial"/>
          <w:color w:val="000000"/>
          <w:sz w:val="24"/>
          <w:szCs w:val="24"/>
        </w:rPr>
      </w:pPr>
    </w:p>
    <w:p w14:paraId="00000025" w14:textId="3C22FD5B" w:rsidR="00F6020E"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bookmarkStart w:id="2" w:name="_6ciayr845vtr" w:colFirst="0" w:colLast="0"/>
      <w:bookmarkEnd w:id="2"/>
      <w:r w:rsidRPr="00706BEA">
        <w:rPr>
          <w:rFonts w:ascii="Arial" w:eastAsia="Arial" w:hAnsi="Arial" w:cs="Arial"/>
          <w:noProof/>
          <w:sz w:val="24"/>
          <w:szCs w:val="24"/>
          <w:lang w:eastAsia="en-US"/>
        </w:rPr>
        <mc:AlternateContent>
          <mc:Choice Requires="wpg">
            <w:drawing>
              <wp:anchor distT="0" distB="0" distL="114300" distR="114300" simplePos="0" relativeHeight="251659264" behindDoc="0" locked="0" layoutInCell="1" allowOverlap="1" wp14:anchorId="22551DA1" wp14:editId="52D06409">
                <wp:simplePos x="0" y="0"/>
                <wp:positionH relativeFrom="column">
                  <wp:posOffset>-362446</wp:posOffset>
                </wp:positionH>
                <wp:positionV relativeFrom="paragraph">
                  <wp:posOffset>89869</wp:posOffset>
                </wp:positionV>
                <wp:extent cx="6734175" cy="3629025"/>
                <wp:effectExtent l="0" t="0" r="28575" b="28575"/>
                <wp:wrapNone/>
                <wp:docPr id="2" name="Group 1"/>
                <wp:cNvGraphicFramePr/>
                <a:graphic xmlns:a="http://schemas.openxmlformats.org/drawingml/2006/main">
                  <a:graphicData uri="http://schemas.microsoft.com/office/word/2010/wordprocessingGroup">
                    <wpg:wgp>
                      <wpg:cNvGrpSpPr/>
                      <wpg:grpSpPr>
                        <a:xfrm>
                          <a:off x="0" y="0"/>
                          <a:ext cx="6734175" cy="3629025"/>
                          <a:chOff x="0" y="0"/>
                          <a:chExt cx="8943409" cy="4276475"/>
                        </a:xfrm>
                      </wpg:grpSpPr>
                      <wps:wsp>
                        <wps:cNvPr id="3" name="Rectangle 3">
                          <a:extLst>
                            <a:ext uri="{FF2B5EF4-FFF2-40B4-BE49-F238E27FC236}">
                              <a16:creationId xmlns:a16="http://schemas.microsoft.com/office/drawing/2014/main" id="{B3E5714C-2AA3-F84F-99CF-37F90F14ABD2}"/>
                            </a:ext>
                          </a:extLst>
                        </wps:cNvPr>
                        <wps:cNvSpPr/>
                        <wps:spPr>
                          <a:xfrm>
                            <a:off x="2623041" y="0"/>
                            <a:ext cx="3883378" cy="7855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851E78"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Cs w:val="40"/>
                                  <w:lang w:val="en-US"/>
                                </w:rPr>
                                <w:t>Lake</w:t>
                              </w:r>
                              <w:r w:rsidRPr="00706BEA">
                                <w:rPr>
                                  <w:rFonts w:asciiTheme="minorHAnsi" w:hAnsi="Cambria" w:cstheme="minorBidi"/>
                                  <w:color w:val="FFFFFF" w:themeColor="light1"/>
                                  <w:kern w:val="24"/>
                                  <w:sz w:val="22"/>
                                  <w:szCs w:val="40"/>
                                  <w:lang w:val="en-US"/>
                                </w:rPr>
                                <w:t xml:space="preserve"> Superior Living Labs Network </w:t>
                              </w:r>
                            </w:p>
                            <w:p w14:paraId="2CEEB9C9"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 w:val="22"/>
                                  <w:szCs w:val="40"/>
                                  <w:lang w:val="en-US"/>
                                </w:rPr>
                                <w:t>Steering Committee</w:t>
                              </w:r>
                            </w:p>
                          </w:txbxContent>
                        </wps:txbx>
                        <wps:bodyPr rtlCol="0" anchor="ctr"/>
                      </wps:wsp>
                      <wps:wsp>
                        <wps:cNvPr id="4" name="Rectangle 4">
                          <a:extLst>
                            <a:ext uri="{FF2B5EF4-FFF2-40B4-BE49-F238E27FC236}">
                              <a16:creationId xmlns:a16="http://schemas.microsoft.com/office/drawing/2014/main" id="{53E49DC4-5A24-5C4C-BA2F-0C66C587079A}"/>
                            </a:ext>
                          </a:extLst>
                        </wps:cNvPr>
                        <wps:cNvSpPr/>
                        <wps:spPr>
                          <a:xfrm>
                            <a:off x="9278" y="1697174"/>
                            <a:ext cx="2557319" cy="6262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5A25D7"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 xml:space="preserve">Thunder Bay </w:t>
                              </w:r>
                            </w:p>
                            <w:p w14:paraId="666A906E"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Hub Committee</w:t>
                              </w:r>
                            </w:p>
                          </w:txbxContent>
                        </wps:txbx>
                        <wps:bodyPr rtlCol="0" anchor="ctr"/>
                      </wps:wsp>
                      <wps:wsp>
                        <wps:cNvPr id="5" name="Rectangle 5">
                          <a:extLst>
                            <a:ext uri="{FF2B5EF4-FFF2-40B4-BE49-F238E27FC236}">
                              <a16:creationId xmlns:a16="http://schemas.microsoft.com/office/drawing/2014/main" id="{F63F7A4E-DCFD-DA4F-8FFE-E1AF30C84C4C}"/>
                            </a:ext>
                          </a:extLst>
                        </wps:cNvPr>
                        <wps:cNvSpPr/>
                        <wps:spPr>
                          <a:xfrm>
                            <a:off x="6360895" y="1667901"/>
                            <a:ext cx="2379518" cy="6262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33B84F"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 xml:space="preserve">Sault Ste. Marie </w:t>
                              </w:r>
                            </w:p>
                            <w:p w14:paraId="58327B33"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Hub Committee</w:t>
                              </w:r>
                            </w:p>
                          </w:txbxContent>
                        </wps:txbx>
                        <wps:bodyPr rtlCol="0" anchor="ctr"/>
                      </wps:wsp>
                      <wps:wsp>
                        <wps:cNvPr id="6" name="Rectangle 6">
                          <a:extLst>
                            <a:ext uri="{FF2B5EF4-FFF2-40B4-BE49-F238E27FC236}">
                              <a16:creationId xmlns:a16="http://schemas.microsoft.com/office/drawing/2014/main" id="{92F37204-BBC3-C041-BC88-6B4EEF67A47C}"/>
                            </a:ext>
                          </a:extLst>
                        </wps:cNvPr>
                        <wps:cNvSpPr/>
                        <wps:spPr>
                          <a:xfrm>
                            <a:off x="3336915" y="1685334"/>
                            <a:ext cx="2389491" cy="6262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AD3ED4"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 xml:space="preserve">Duluth </w:t>
                              </w:r>
                            </w:p>
                            <w:p w14:paraId="485002B0"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Hub Committee</w:t>
                              </w:r>
                            </w:p>
                          </w:txbxContent>
                        </wps:txbx>
                        <wps:bodyPr rtlCol="0" anchor="ctr"/>
                      </wps:wsp>
                      <wpg:grpSp>
                        <wpg:cNvPr id="7" name="Group 7"/>
                        <wpg:cNvGrpSpPr/>
                        <wpg:grpSpPr>
                          <a:xfrm>
                            <a:off x="6239546" y="3011507"/>
                            <a:ext cx="2703863" cy="1177608"/>
                            <a:chOff x="6239546" y="3011507"/>
                            <a:chExt cx="2703863" cy="1177608"/>
                          </a:xfrm>
                        </wpg:grpSpPr>
                        <wps:wsp>
                          <wps:cNvPr id="24" name="Oval 24">
                            <a:extLst>
                              <a:ext uri="{FF2B5EF4-FFF2-40B4-BE49-F238E27FC236}">
                                <a16:creationId xmlns:a16="http://schemas.microsoft.com/office/drawing/2014/main" id="{4C537688-A469-6A44-ADD8-2DE31AB8E65E}"/>
                              </a:ext>
                            </a:extLst>
                          </wps:cNvPr>
                          <wps:cNvSpPr/>
                          <wps:spPr>
                            <a:xfrm>
                              <a:off x="7794178" y="3320662"/>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83F234" w14:textId="77777777" w:rsidR="00706BEA" w:rsidRPr="00706BEA" w:rsidRDefault="00706BEA" w:rsidP="00706BEA">
                                <w:pPr>
                                  <w:pStyle w:val="NormalWeb"/>
                                  <w:spacing w:before="0" w:beforeAutospacing="0" w:after="0" w:afterAutospacing="0"/>
                                  <w:jc w:val="center"/>
                                  <w:rPr>
                                    <w:sz w:val="16"/>
                                  </w:rPr>
                                </w:pPr>
                                <w:r w:rsidRPr="00706BEA">
                                  <w:rPr>
                                    <w:rFonts w:asciiTheme="minorHAnsi" w:hAnsi="Cambria" w:cstheme="minorBidi"/>
                                    <w:color w:val="FFFFFF" w:themeColor="light1"/>
                                    <w:kern w:val="24"/>
                                    <w:sz w:val="14"/>
                                    <w:szCs w:val="22"/>
                                    <w:lang w:val="en-US"/>
                                  </w:rPr>
                                  <w:t>University staff</w:t>
                                </w:r>
                              </w:p>
                            </w:txbxContent>
                          </wps:txbx>
                          <wps:bodyPr rtlCol="0" anchor="ctr"/>
                        </wps:wsp>
                        <wps:wsp>
                          <wps:cNvPr id="25" name="Oval 25">
                            <a:extLst>
                              <a:ext uri="{FF2B5EF4-FFF2-40B4-BE49-F238E27FC236}">
                                <a16:creationId xmlns:a16="http://schemas.microsoft.com/office/drawing/2014/main" id="{DB2B209B-4430-9146-A10E-6B92CD23B859}"/>
                              </a:ext>
                            </a:extLst>
                          </wps:cNvPr>
                          <wps:cNvSpPr/>
                          <wps:spPr>
                            <a:xfrm>
                              <a:off x="7064707" y="3682355"/>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EF8DAF"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 w:val="12"/>
                                    <w:szCs w:val="21"/>
                                    <w:lang w:val="en-US"/>
                                  </w:rPr>
                                  <w:t>Community partners</w:t>
                                </w:r>
                              </w:p>
                            </w:txbxContent>
                          </wps:txbx>
                          <wps:bodyPr rtlCol="0" anchor="ctr"/>
                        </wps:wsp>
                        <wps:wsp>
                          <wps:cNvPr id="26" name="Oval 26">
                            <a:extLst>
                              <a:ext uri="{FF2B5EF4-FFF2-40B4-BE49-F238E27FC236}">
                                <a16:creationId xmlns:a16="http://schemas.microsoft.com/office/drawing/2014/main" id="{B70112D0-4B8B-D247-B6FA-196F66200386}"/>
                              </a:ext>
                            </a:extLst>
                          </wps:cNvPr>
                          <wps:cNvSpPr/>
                          <wps:spPr>
                            <a:xfrm>
                              <a:off x="6239546" y="3363040"/>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1B2F6B"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 w:val="16"/>
                                    <w:szCs w:val="22"/>
                                    <w:lang w:val="en-US"/>
                                  </w:rPr>
                                  <w:t>Students</w:t>
                                </w:r>
                              </w:p>
                            </w:txbxContent>
                          </wps:txbx>
                          <wps:bodyPr rtlCol="0" anchor="ctr"/>
                        </wps:wsp>
                        <wps:wsp>
                          <wps:cNvPr id="27" name="Oval 27">
                            <a:extLst>
                              <a:ext uri="{FF2B5EF4-FFF2-40B4-BE49-F238E27FC236}">
                                <a16:creationId xmlns:a16="http://schemas.microsoft.com/office/drawing/2014/main" id="{8BCA86A2-D2E5-9A4C-906C-36F82B8E545F}"/>
                              </a:ext>
                            </a:extLst>
                          </wps:cNvPr>
                          <wps:cNvSpPr/>
                          <wps:spPr>
                            <a:xfrm>
                              <a:off x="6982496" y="3011507"/>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F6E23B" w14:textId="77777777" w:rsidR="00706BEA" w:rsidRPr="00706BEA" w:rsidRDefault="00706BEA" w:rsidP="00706BEA">
                                <w:pPr>
                                  <w:pStyle w:val="NormalWeb"/>
                                  <w:spacing w:before="0" w:beforeAutospacing="0" w:after="0" w:afterAutospacing="0"/>
                                  <w:jc w:val="center"/>
                                  <w:rPr>
                                    <w:sz w:val="22"/>
                                  </w:rPr>
                                </w:pPr>
                                <w:r w:rsidRPr="00706BEA">
                                  <w:rPr>
                                    <w:rFonts w:asciiTheme="minorHAnsi" w:hAnsi="Cambria" w:cstheme="minorBidi"/>
                                    <w:color w:val="FFFFFF" w:themeColor="light1"/>
                                    <w:kern w:val="24"/>
                                    <w:sz w:val="20"/>
                                    <w:szCs w:val="22"/>
                                    <w:lang w:val="en-US"/>
                                  </w:rPr>
                                  <w:t>Faculty</w:t>
                                </w:r>
                              </w:p>
                            </w:txbxContent>
                          </wps:txbx>
                          <wps:bodyPr rtlCol="0" anchor="ctr"/>
                        </wps:wsp>
                      </wpg:grpSp>
                      <wps:wsp>
                        <wps:cNvPr id="8" name="Straight Arrow Connector 8">
                          <a:extLst>
                            <a:ext uri="{FF2B5EF4-FFF2-40B4-BE49-F238E27FC236}">
                              <a16:creationId xmlns:a16="http://schemas.microsoft.com/office/drawing/2014/main" id="{8E6C2CC6-9B8A-9244-A047-CC138ED98F1B}"/>
                            </a:ext>
                          </a:extLst>
                        </wps:cNvPr>
                        <wps:cNvCnPr/>
                        <wps:spPr>
                          <a:xfrm flipH="1" flipV="1">
                            <a:off x="4504504" y="912792"/>
                            <a:ext cx="93" cy="73414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a:extLst>
                            <a:ext uri="{FF2B5EF4-FFF2-40B4-BE49-F238E27FC236}">
                              <a16:creationId xmlns:a16="http://schemas.microsoft.com/office/drawing/2014/main" id="{A8A62667-DC5C-AC40-9E86-31E325F4F97B}"/>
                            </a:ext>
                          </a:extLst>
                        </wps:cNvPr>
                        <wps:cNvCnPr/>
                        <wps:spPr>
                          <a:xfrm flipV="1">
                            <a:off x="1629619" y="912791"/>
                            <a:ext cx="2020326" cy="59992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a:extLst>
                            <a:ext uri="{FF2B5EF4-FFF2-40B4-BE49-F238E27FC236}">
                              <a16:creationId xmlns:a16="http://schemas.microsoft.com/office/drawing/2014/main" id="{94D8B2B3-9501-B740-A81D-DBB3491350BB}"/>
                            </a:ext>
                          </a:extLst>
                        </wps:cNvPr>
                        <wps:cNvCnPr/>
                        <wps:spPr>
                          <a:xfrm flipH="1" flipV="1">
                            <a:off x="5359156" y="880050"/>
                            <a:ext cx="1937999" cy="68254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a:extLst>
                            <a:ext uri="{FF2B5EF4-FFF2-40B4-BE49-F238E27FC236}">
                              <a16:creationId xmlns:a16="http://schemas.microsoft.com/office/drawing/2014/main" id="{C11D5297-45A1-FA4A-8A98-B878C0AEE82E}"/>
                            </a:ext>
                          </a:extLst>
                        </wps:cNvPr>
                        <wps:cNvCnPr/>
                        <wps:spPr>
                          <a:xfrm flipV="1">
                            <a:off x="1347464" y="2433104"/>
                            <a:ext cx="0" cy="51759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a:extLst>
                            <a:ext uri="{FF2B5EF4-FFF2-40B4-BE49-F238E27FC236}">
                              <a16:creationId xmlns:a16="http://schemas.microsoft.com/office/drawing/2014/main" id="{521C4BCF-5699-4741-AE9D-D8415C55F1FC}"/>
                            </a:ext>
                          </a:extLst>
                        </wps:cNvPr>
                        <wps:cNvCnPr/>
                        <wps:spPr>
                          <a:xfrm flipV="1">
                            <a:off x="7566369" y="2383453"/>
                            <a:ext cx="0" cy="51759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a:extLst>
                            <a:ext uri="{FF2B5EF4-FFF2-40B4-BE49-F238E27FC236}">
                              <a16:creationId xmlns:a16="http://schemas.microsoft.com/office/drawing/2014/main" id="{CB15306D-06DF-DE4F-BEDD-B99C4B290A6F}"/>
                            </a:ext>
                          </a:extLst>
                        </wps:cNvPr>
                        <wps:cNvCnPr/>
                        <wps:spPr>
                          <a:xfrm flipV="1">
                            <a:off x="4531661" y="2383453"/>
                            <a:ext cx="0" cy="51759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14" name="Group 14"/>
                        <wpg:cNvGrpSpPr/>
                        <wpg:grpSpPr>
                          <a:xfrm>
                            <a:off x="3179729" y="3037776"/>
                            <a:ext cx="2703863" cy="1177608"/>
                            <a:chOff x="3179729" y="3037776"/>
                            <a:chExt cx="2703863" cy="1177608"/>
                          </a:xfrm>
                        </wpg:grpSpPr>
                        <wps:wsp>
                          <wps:cNvPr id="20" name="Oval 20">
                            <a:extLst>
                              <a:ext uri="{FF2B5EF4-FFF2-40B4-BE49-F238E27FC236}">
                                <a16:creationId xmlns:a16="http://schemas.microsoft.com/office/drawing/2014/main" id="{4C537688-A469-6A44-ADD8-2DE31AB8E65E}"/>
                              </a:ext>
                            </a:extLst>
                          </wps:cNvPr>
                          <wps:cNvSpPr/>
                          <wps:spPr>
                            <a:xfrm>
                              <a:off x="4734361" y="3346931"/>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51BA6A" w14:textId="77777777" w:rsidR="00706BEA" w:rsidRPr="00706BEA" w:rsidRDefault="00706BEA" w:rsidP="00706BEA">
                                <w:pPr>
                                  <w:pStyle w:val="NormalWeb"/>
                                  <w:spacing w:before="0" w:beforeAutospacing="0" w:after="0" w:afterAutospacing="0"/>
                                  <w:jc w:val="center"/>
                                  <w:rPr>
                                    <w:sz w:val="16"/>
                                  </w:rPr>
                                </w:pPr>
                                <w:r w:rsidRPr="00706BEA">
                                  <w:rPr>
                                    <w:rFonts w:asciiTheme="minorHAnsi" w:hAnsi="Cambria" w:cstheme="minorBidi"/>
                                    <w:color w:val="FFFFFF" w:themeColor="light1"/>
                                    <w:kern w:val="24"/>
                                    <w:sz w:val="14"/>
                                    <w:szCs w:val="22"/>
                                    <w:lang w:val="en-US"/>
                                  </w:rPr>
                                  <w:t>University staff</w:t>
                                </w:r>
                              </w:p>
                            </w:txbxContent>
                          </wps:txbx>
                          <wps:bodyPr rtlCol="0" anchor="ctr"/>
                        </wps:wsp>
                        <wps:wsp>
                          <wps:cNvPr id="21" name="Oval 21">
                            <a:extLst>
                              <a:ext uri="{FF2B5EF4-FFF2-40B4-BE49-F238E27FC236}">
                                <a16:creationId xmlns:a16="http://schemas.microsoft.com/office/drawing/2014/main" id="{DB2B209B-4430-9146-A10E-6B92CD23B859}"/>
                              </a:ext>
                            </a:extLst>
                          </wps:cNvPr>
                          <wps:cNvSpPr/>
                          <wps:spPr>
                            <a:xfrm>
                              <a:off x="4004890" y="3708624"/>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694B33"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 w:val="12"/>
                                    <w:szCs w:val="21"/>
                                    <w:lang w:val="en-US"/>
                                  </w:rPr>
                                  <w:t>Community partners</w:t>
                                </w:r>
                              </w:p>
                            </w:txbxContent>
                          </wps:txbx>
                          <wps:bodyPr rtlCol="0" anchor="ctr"/>
                        </wps:wsp>
                        <wps:wsp>
                          <wps:cNvPr id="22" name="Oval 22">
                            <a:extLst>
                              <a:ext uri="{FF2B5EF4-FFF2-40B4-BE49-F238E27FC236}">
                                <a16:creationId xmlns:a16="http://schemas.microsoft.com/office/drawing/2014/main" id="{B70112D0-4B8B-D247-B6FA-196F66200386}"/>
                              </a:ext>
                            </a:extLst>
                          </wps:cNvPr>
                          <wps:cNvSpPr/>
                          <wps:spPr>
                            <a:xfrm>
                              <a:off x="3179729" y="3389309"/>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76C36F"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 w:val="16"/>
                                    <w:szCs w:val="22"/>
                                    <w:lang w:val="en-US"/>
                                  </w:rPr>
                                  <w:t>Students</w:t>
                                </w:r>
                              </w:p>
                            </w:txbxContent>
                          </wps:txbx>
                          <wps:bodyPr rtlCol="0" anchor="ctr"/>
                        </wps:wsp>
                        <wps:wsp>
                          <wps:cNvPr id="23" name="Oval 23">
                            <a:extLst>
                              <a:ext uri="{FF2B5EF4-FFF2-40B4-BE49-F238E27FC236}">
                                <a16:creationId xmlns:a16="http://schemas.microsoft.com/office/drawing/2014/main" id="{8BCA86A2-D2E5-9A4C-906C-36F82B8E545F}"/>
                              </a:ext>
                            </a:extLst>
                          </wps:cNvPr>
                          <wps:cNvSpPr/>
                          <wps:spPr>
                            <a:xfrm>
                              <a:off x="3922679" y="3037776"/>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346658" w14:textId="77777777" w:rsidR="00706BEA" w:rsidRPr="00706BEA" w:rsidRDefault="00706BEA" w:rsidP="00706BEA">
                                <w:pPr>
                                  <w:pStyle w:val="NormalWeb"/>
                                  <w:spacing w:before="0" w:beforeAutospacing="0" w:after="0" w:afterAutospacing="0"/>
                                  <w:jc w:val="center"/>
                                  <w:rPr>
                                    <w:sz w:val="22"/>
                                  </w:rPr>
                                </w:pPr>
                                <w:r w:rsidRPr="00706BEA">
                                  <w:rPr>
                                    <w:rFonts w:asciiTheme="minorHAnsi" w:hAnsi="Cambria" w:cstheme="minorBidi"/>
                                    <w:color w:val="FFFFFF" w:themeColor="light1"/>
                                    <w:kern w:val="24"/>
                                    <w:sz w:val="20"/>
                                    <w:szCs w:val="22"/>
                                    <w:lang w:val="en-US"/>
                                  </w:rPr>
                                  <w:t>Faculty</w:t>
                                </w:r>
                              </w:p>
                            </w:txbxContent>
                          </wps:txbx>
                          <wps:bodyPr rtlCol="0" anchor="ctr"/>
                        </wps:wsp>
                      </wpg:grpSp>
                      <wpg:grpSp>
                        <wpg:cNvPr id="15" name="Group 15"/>
                        <wpg:cNvGrpSpPr/>
                        <wpg:grpSpPr>
                          <a:xfrm>
                            <a:off x="0" y="3037776"/>
                            <a:ext cx="2703863" cy="1238699"/>
                            <a:chOff x="0" y="3037776"/>
                            <a:chExt cx="2703863" cy="1238699"/>
                          </a:xfrm>
                        </wpg:grpSpPr>
                        <wps:wsp>
                          <wps:cNvPr id="16" name="Oval 16">
                            <a:extLst>
                              <a:ext uri="{FF2B5EF4-FFF2-40B4-BE49-F238E27FC236}">
                                <a16:creationId xmlns:a16="http://schemas.microsoft.com/office/drawing/2014/main" id="{4C537688-A469-6A44-ADD8-2DE31AB8E65E}"/>
                              </a:ext>
                            </a:extLst>
                          </wps:cNvPr>
                          <wps:cNvSpPr/>
                          <wps:spPr>
                            <a:xfrm>
                              <a:off x="1554632" y="3346931"/>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4722D3" w14:textId="77777777" w:rsidR="00706BEA" w:rsidRPr="00706BEA" w:rsidRDefault="00706BEA" w:rsidP="00706BEA">
                                <w:pPr>
                                  <w:pStyle w:val="NormalWeb"/>
                                  <w:spacing w:before="0" w:beforeAutospacing="0" w:after="0" w:afterAutospacing="0"/>
                                  <w:jc w:val="center"/>
                                  <w:rPr>
                                    <w:sz w:val="16"/>
                                  </w:rPr>
                                </w:pPr>
                                <w:r w:rsidRPr="00706BEA">
                                  <w:rPr>
                                    <w:rFonts w:asciiTheme="minorHAnsi" w:hAnsi="Cambria" w:cstheme="minorBidi"/>
                                    <w:color w:val="FFFFFF" w:themeColor="light1"/>
                                    <w:kern w:val="24"/>
                                    <w:sz w:val="14"/>
                                    <w:szCs w:val="22"/>
                                    <w:lang w:val="en-US"/>
                                  </w:rPr>
                                  <w:t>University staff</w:t>
                                </w:r>
                              </w:p>
                            </w:txbxContent>
                          </wps:txbx>
                          <wps:bodyPr rtlCol="0" anchor="ctr"/>
                        </wps:wsp>
                        <wps:wsp>
                          <wps:cNvPr id="17" name="Oval 17">
                            <a:extLst>
                              <a:ext uri="{FF2B5EF4-FFF2-40B4-BE49-F238E27FC236}">
                                <a16:creationId xmlns:a16="http://schemas.microsoft.com/office/drawing/2014/main" id="{DB2B209B-4430-9146-A10E-6B92CD23B859}"/>
                              </a:ext>
                            </a:extLst>
                          </wps:cNvPr>
                          <wps:cNvSpPr/>
                          <wps:spPr>
                            <a:xfrm>
                              <a:off x="825161" y="3708622"/>
                              <a:ext cx="1149231" cy="56785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0FBF03"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 w:val="12"/>
                                    <w:szCs w:val="21"/>
                                    <w:lang w:val="en-US"/>
                                  </w:rPr>
                                  <w:t>Community partners</w:t>
                                </w:r>
                              </w:p>
                            </w:txbxContent>
                          </wps:txbx>
                          <wps:bodyPr rtlCol="0" anchor="ctr"/>
                        </wps:wsp>
                        <wps:wsp>
                          <wps:cNvPr id="18" name="Oval 18">
                            <a:extLst>
                              <a:ext uri="{FF2B5EF4-FFF2-40B4-BE49-F238E27FC236}">
                                <a16:creationId xmlns:a16="http://schemas.microsoft.com/office/drawing/2014/main" id="{B70112D0-4B8B-D247-B6FA-196F66200386}"/>
                              </a:ext>
                            </a:extLst>
                          </wps:cNvPr>
                          <wps:cNvSpPr/>
                          <wps:spPr>
                            <a:xfrm>
                              <a:off x="0" y="3389309"/>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1F9F12"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 w:val="16"/>
                                    <w:szCs w:val="22"/>
                                    <w:lang w:val="en-US"/>
                                  </w:rPr>
                                  <w:t>Students</w:t>
                                </w:r>
                              </w:p>
                            </w:txbxContent>
                          </wps:txbx>
                          <wps:bodyPr rtlCol="0" anchor="ctr"/>
                        </wps:wsp>
                        <wps:wsp>
                          <wps:cNvPr id="19" name="Oval 19">
                            <a:extLst>
                              <a:ext uri="{FF2B5EF4-FFF2-40B4-BE49-F238E27FC236}">
                                <a16:creationId xmlns:a16="http://schemas.microsoft.com/office/drawing/2014/main" id="{8BCA86A2-D2E5-9A4C-906C-36F82B8E545F}"/>
                              </a:ext>
                            </a:extLst>
                          </wps:cNvPr>
                          <wps:cNvSpPr/>
                          <wps:spPr>
                            <a:xfrm>
                              <a:off x="742950" y="3037776"/>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264C3B" w14:textId="77777777" w:rsidR="00706BEA" w:rsidRPr="00706BEA" w:rsidRDefault="00706BEA" w:rsidP="00706BEA">
                                <w:pPr>
                                  <w:pStyle w:val="NormalWeb"/>
                                  <w:spacing w:before="0" w:beforeAutospacing="0" w:after="0" w:afterAutospacing="0"/>
                                  <w:jc w:val="center"/>
                                  <w:rPr>
                                    <w:sz w:val="22"/>
                                  </w:rPr>
                                </w:pPr>
                                <w:r w:rsidRPr="00706BEA">
                                  <w:rPr>
                                    <w:rFonts w:asciiTheme="minorHAnsi" w:hAnsi="Cambria" w:cstheme="minorBidi"/>
                                    <w:color w:val="FFFFFF" w:themeColor="light1"/>
                                    <w:kern w:val="24"/>
                                    <w:sz w:val="20"/>
                                    <w:szCs w:val="22"/>
                                    <w:lang w:val="en-US"/>
                                  </w:rPr>
                                  <w:t>Faculty</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2551DA1" id="Group 1" o:spid="_x0000_s1026" style="position:absolute;margin-left:-28.55pt;margin-top:7.1pt;width:530.25pt;height:285.75pt;z-index:251659264;mso-width-relative:margin;mso-height-relative:margin" coordsize="89434,4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">
                <v:rect id="Rectangle 3" o:spid="_x0000_s1027" style="position:absolute;left:26230;width:38834;height:7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" fillcolor="#4f81bd [3204]" strokecolor="#243f60 [1604]" strokeweight="2pt">
                  <v:textbox>
                    <w:txbxContent>
                      <w:p w14:paraId="2B851E78"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Cs w:val="40"/>
                            <w:lang w:val="en-US"/>
                          </w:rPr>
                          <w:t>Lake</w:t>
                        </w:r>
                        <w:r w:rsidRPr="00706BEA">
                          <w:rPr>
                            <w:rFonts w:asciiTheme="minorHAnsi" w:hAnsi="Cambria" w:cstheme="minorBidi"/>
                            <w:color w:val="FFFFFF" w:themeColor="light1"/>
                            <w:kern w:val="24"/>
                            <w:sz w:val="22"/>
                            <w:szCs w:val="40"/>
                            <w:lang w:val="en-US"/>
                          </w:rPr>
                          <w:t xml:space="preserve"> Superior Living Labs Network </w:t>
                        </w:r>
                      </w:p>
                      <w:p w14:paraId="2CEEB9C9"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 w:val="22"/>
                            <w:szCs w:val="40"/>
                            <w:lang w:val="en-US"/>
                          </w:rPr>
                          <w:t>Steering Committee</w:t>
                        </w:r>
                      </w:p>
                    </w:txbxContent>
                  </v:textbox>
                </v:rect>
                <v:rect id="Rectangle 4" o:spid="_x0000_s1028" style="position:absolute;left:92;top:16971;width:25573;height:6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" fillcolor="#4f81bd [3204]" strokecolor="#243f60 [1604]" strokeweight="2pt">
                  <v:textbox>
                    <w:txbxContent>
                      <w:p w14:paraId="5D5A25D7"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 xml:space="preserve">Thunder Bay </w:t>
                        </w:r>
                      </w:p>
                      <w:p w14:paraId="666A906E"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Hub Committee</w:t>
                        </w:r>
                      </w:p>
                    </w:txbxContent>
                  </v:textbox>
                </v:rect>
                <v:rect id="Rectangle 5" o:spid="_x0000_s1029" style="position:absolute;left:63608;top:16679;width:23796;height:6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" fillcolor="#4f81bd [3204]" strokecolor="#243f60 [1604]" strokeweight="2pt">
                  <v:textbox>
                    <w:txbxContent>
                      <w:p w14:paraId="2133B84F"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 xml:space="preserve">Sault Ste. Marie </w:t>
                        </w:r>
                      </w:p>
                      <w:p w14:paraId="58327B33"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Hub Committee</w:t>
                        </w:r>
                      </w:p>
                    </w:txbxContent>
                  </v:textbox>
                </v:rect>
                <v:rect id="Rectangle 6" o:spid="_x0000_s1030" style="position:absolute;left:33369;top:16853;width:23895;height:6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" fillcolor="#4f81bd [3204]" strokecolor="#243f60 [1604]" strokeweight="2pt">
                  <v:textbox>
                    <w:txbxContent>
                      <w:p w14:paraId="23AD3ED4"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 xml:space="preserve">Duluth </w:t>
                        </w:r>
                      </w:p>
                      <w:p w14:paraId="485002B0"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Hub Committee</w:t>
                        </w:r>
                      </w:p>
                    </w:txbxContent>
                  </v:textbox>
                </v:rect>
                <v:group id="Group 7" o:spid="_x0000_s1031" style="position:absolute;left:62395;top:30115;width:27039;height:11776" coordorigin="62395,30115" coordsize="27038,1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24" o:spid="_x0000_s1032" style="position:absolute;left:77941;top:33206;width:11493;height: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" fillcolor="#4f81bd [3204]" strokecolor="#243f60 [1604]" strokeweight="2pt">
                    <v:textbox>
                      <w:txbxContent>
                        <w:p w14:paraId="4083F234" w14:textId="77777777" w:rsidR="00706BEA" w:rsidRPr="00706BEA" w:rsidRDefault="00706BEA" w:rsidP="00706BEA">
                          <w:pPr>
                            <w:pStyle w:val="NormalWeb"/>
                            <w:spacing w:before="0" w:beforeAutospacing="0" w:after="0" w:afterAutospacing="0"/>
                            <w:jc w:val="center"/>
                            <w:rPr>
                              <w:sz w:val="16"/>
                            </w:rPr>
                          </w:pPr>
                          <w:r w:rsidRPr="00706BEA">
                            <w:rPr>
                              <w:rFonts w:asciiTheme="minorHAnsi" w:hAnsi="Cambria" w:cstheme="minorBidi"/>
                              <w:color w:val="FFFFFF" w:themeColor="light1"/>
                              <w:kern w:val="24"/>
                              <w:sz w:val="14"/>
                              <w:szCs w:val="22"/>
                              <w:lang w:val="en-US"/>
                            </w:rPr>
                            <w:t>University staff</w:t>
                          </w:r>
                        </w:p>
                      </w:txbxContent>
                    </v:textbox>
                  </v:oval>
                  <v:oval id="Oval 25" o:spid="_x0000_s1033" style="position:absolute;left:70647;top:36823;width:11492;height: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" fillcolor="#4f81bd [3204]" strokecolor="#243f60 [1604]" strokeweight="2pt">
                    <v:textbox>
                      <w:txbxContent>
                        <w:p w14:paraId="20EF8DAF"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 w:val="12"/>
                              <w:szCs w:val="21"/>
                              <w:lang w:val="en-US"/>
                            </w:rPr>
                            <w:t>Community partners</w:t>
                          </w:r>
                        </w:p>
                      </w:txbxContent>
                    </v:textbox>
                  </v:oval>
                  <v:oval id="Oval 26" o:spid="_x0000_s1034" style="position:absolute;left:62395;top:33630;width:11492;height: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" fillcolor="#4f81bd [3204]" strokecolor="#243f60 [1604]" strokeweight="2pt">
                    <v:textbox>
                      <w:txbxContent>
                        <w:p w14:paraId="211B2F6B"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 w:val="16"/>
                              <w:szCs w:val="22"/>
                              <w:lang w:val="en-US"/>
                            </w:rPr>
                            <w:t>Students</w:t>
                          </w:r>
                        </w:p>
                      </w:txbxContent>
                    </v:textbox>
                  </v:oval>
                  <v:oval id="Oval 27" o:spid="_x0000_s1035" style="position:absolute;left:69824;top:30115;width:11493;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" fillcolor="#4f81bd [3204]" strokecolor="#243f60 [1604]" strokeweight="2pt">
                    <v:textbox>
                      <w:txbxContent>
                        <w:p w14:paraId="2AF6E23B" w14:textId="77777777" w:rsidR="00706BEA" w:rsidRPr="00706BEA" w:rsidRDefault="00706BEA" w:rsidP="00706BEA">
                          <w:pPr>
                            <w:pStyle w:val="NormalWeb"/>
                            <w:spacing w:before="0" w:beforeAutospacing="0" w:after="0" w:afterAutospacing="0"/>
                            <w:jc w:val="center"/>
                            <w:rPr>
                              <w:sz w:val="22"/>
                            </w:rPr>
                          </w:pPr>
                          <w:r w:rsidRPr="00706BEA">
                            <w:rPr>
                              <w:rFonts w:asciiTheme="minorHAnsi" w:hAnsi="Cambria" w:cstheme="minorBidi"/>
                              <w:color w:val="FFFFFF" w:themeColor="light1"/>
                              <w:kern w:val="24"/>
                              <w:sz w:val="20"/>
                              <w:szCs w:val="22"/>
                              <w:lang w:val="en-US"/>
                            </w:rPr>
                            <w:t>Faculty</w:t>
                          </w:r>
                        </w:p>
                      </w:txbxContent>
                    </v:textbox>
                  </v:oval>
                </v:group>
                <v:shapetype id="_x0000_t32" coordsize="21600,21600" o:spt="32" o:oned="t" path="m,l21600,21600e" filled="f">
                  <v:path arrowok="t" fillok="f" o:connecttype="none"/>
                  <o:lock v:ext="edit" shapetype="t"/>
                </v:shapetype>
                <v:shape id="Straight Arrow Connector 8" o:spid="_x0000_s1036" type="#_x0000_t32" style="position:absolute;left:45045;top:9127;width:0;height:73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" strokecolor="#4579b8 [3044]">
                  <v:stroke startarrow="block" endarrow="block"/>
                </v:shape>
                <v:shape id="Straight Arrow Connector 9" o:spid="_x0000_s1037" type="#_x0000_t32" style="position:absolute;left:16296;top:9127;width:20203;height:6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" strokecolor="#4579b8 [3044]">
                  <v:stroke startarrow="block" endarrow="block"/>
                </v:shape>
                <v:shape id="Straight Arrow Connector 10" o:spid="_x0000_s1038" type="#_x0000_t32" style="position:absolute;left:53591;top:8800;width:19380;height:68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" strokecolor="#4579b8 [3044]">
                  <v:stroke startarrow="block" endarrow="block"/>
                </v:shape>
                <v:shape id="Straight Arrow Connector 11" o:spid="_x0000_s1039" type="#_x0000_t32" style="position:absolute;left:13474;top:24331;width:0;height:51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" strokecolor="#4579b8 [3044]">
                  <v:stroke startarrow="block" endarrow="block"/>
                </v:shape>
                <v:shape id="Straight Arrow Connector 12" o:spid="_x0000_s1040" type="#_x0000_t32" style="position:absolute;left:75663;top:23834;width:0;height:51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" strokecolor="#4579b8 [3044]">
                  <v:stroke startarrow="block" endarrow="block"/>
                </v:shape>
                <v:shape id="Straight Arrow Connector 13" o:spid="_x0000_s1041" type="#_x0000_t32" style="position:absolute;left:45316;top:23834;width:0;height:51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" strokecolor="#4579b8 [3044]">
                  <v:stroke startarrow="block" endarrow="block"/>
                </v:shape>
                <v:group id="Group 14" o:spid="_x0000_s1042" style="position:absolute;left:31797;top:30377;width:27038;height:11776" coordorigin="31797,30377" coordsize="27038,1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20" o:spid="_x0000_s1043" style="position:absolute;left:47343;top:33469;width:11492;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" fillcolor="#4f81bd [3204]" strokecolor="#243f60 [1604]" strokeweight="2pt">
                    <v:textbox>
                      <w:txbxContent>
                        <w:p w14:paraId="5C51BA6A" w14:textId="77777777" w:rsidR="00706BEA" w:rsidRPr="00706BEA" w:rsidRDefault="00706BEA" w:rsidP="00706BEA">
                          <w:pPr>
                            <w:pStyle w:val="NormalWeb"/>
                            <w:spacing w:before="0" w:beforeAutospacing="0" w:after="0" w:afterAutospacing="0"/>
                            <w:jc w:val="center"/>
                            <w:rPr>
                              <w:sz w:val="16"/>
                            </w:rPr>
                          </w:pPr>
                          <w:r w:rsidRPr="00706BEA">
                            <w:rPr>
                              <w:rFonts w:asciiTheme="minorHAnsi" w:hAnsi="Cambria" w:cstheme="minorBidi"/>
                              <w:color w:val="FFFFFF" w:themeColor="light1"/>
                              <w:kern w:val="24"/>
                              <w:sz w:val="14"/>
                              <w:szCs w:val="22"/>
                              <w:lang w:val="en-US"/>
                            </w:rPr>
                            <w:t>University staff</w:t>
                          </w:r>
                        </w:p>
                      </w:txbxContent>
                    </v:textbox>
                  </v:oval>
                  <v:oval id="Oval 21" o:spid="_x0000_s1044" style="position:absolute;left:40048;top:37086;width:11493;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" fillcolor="#4f81bd [3204]" strokecolor="#243f60 [1604]" strokeweight="2pt">
                    <v:textbox>
                      <w:txbxContent>
                        <w:p w14:paraId="46694B33"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 w:val="12"/>
                              <w:szCs w:val="21"/>
                              <w:lang w:val="en-US"/>
                            </w:rPr>
                            <w:t>Community partners</w:t>
                          </w:r>
                        </w:p>
                      </w:txbxContent>
                    </v:textbox>
                  </v:oval>
                  <v:oval id="Oval 22" o:spid="_x0000_s1045" style="position:absolute;left:31797;top:33893;width:11492;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" fillcolor="#4f81bd [3204]" strokecolor="#243f60 [1604]" strokeweight="2pt">
                    <v:textbox>
                      <w:txbxContent>
                        <w:p w14:paraId="5076C36F"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 w:val="16"/>
                              <w:szCs w:val="22"/>
                              <w:lang w:val="en-US"/>
                            </w:rPr>
                            <w:t>Students</w:t>
                          </w:r>
                        </w:p>
                      </w:txbxContent>
                    </v:textbox>
                  </v:oval>
                  <v:oval id="Oval 23" o:spid="_x0000_s1046" style="position:absolute;left:39226;top:30377;width:11493;height: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" fillcolor="#4f81bd [3204]" strokecolor="#243f60 [1604]" strokeweight="2pt">
                    <v:textbox>
                      <w:txbxContent>
                        <w:p w14:paraId="77346658" w14:textId="77777777" w:rsidR="00706BEA" w:rsidRPr="00706BEA" w:rsidRDefault="00706BEA" w:rsidP="00706BEA">
                          <w:pPr>
                            <w:pStyle w:val="NormalWeb"/>
                            <w:spacing w:before="0" w:beforeAutospacing="0" w:after="0" w:afterAutospacing="0"/>
                            <w:jc w:val="center"/>
                            <w:rPr>
                              <w:sz w:val="22"/>
                            </w:rPr>
                          </w:pPr>
                          <w:r w:rsidRPr="00706BEA">
                            <w:rPr>
                              <w:rFonts w:asciiTheme="minorHAnsi" w:hAnsi="Cambria" w:cstheme="minorBidi"/>
                              <w:color w:val="FFFFFF" w:themeColor="light1"/>
                              <w:kern w:val="24"/>
                              <w:sz w:val="20"/>
                              <w:szCs w:val="22"/>
                              <w:lang w:val="en-US"/>
                            </w:rPr>
                            <w:t>Faculty</w:t>
                          </w:r>
                        </w:p>
                      </w:txbxContent>
                    </v:textbox>
                  </v:oval>
                </v:group>
                <v:group id="Group 15" o:spid="_x0000_s1047" style="position:absolute;top:30377;width:27038;height:12387" coordorigin=",30377" coordsize="27038,1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16" o:spid="_x0000_s1048" style="position:absolute;left:15546;top:33469;width:11492;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" fillcolor="#4f81bd [3204]" strokecolor="#243f60 [1604]" strokeweight="2pt">
                    <v:textbox>
                      <w:txbxContent>
                        <w:p w14:paraId="304722D3" w14:textId="77777777" w:rsidR="00706BEA" w:rsidRPr="00706BEA" w:rsidRDefault="00706BEA" w:rsidP="00706BEA">
                          <w:pPr>
                            <w:pStyle w:val="NormalWeb"/>
                            <w:spacing w:before="0" w:beforeAutospacing="0" w:after="0" w:afterAutospacing="0"/>
                            <w:jc w:val="center"/>
                            <w:rPr>
                              <w:sz w:val="16"/>
                            </w:rPr>
                          </w:pPr>
                          <w:r w:rsidRPr="00706BEA">
                            <w:rPr>
                              <w:rFonts w:asciiTheme="minorHAnsi" w:hAnsi="Cambria" w:cstheme="minorBidi"/>
                              <w:color w:val="FFFFFF" w:themeColor="light1"/>
                              <w:kern w:val="24"/>
                              <w:sz w:val="14"/>
                              <w:szCs w:val="22"/>
                              <w:lang w:val="en-US"/>
                            </w:rPr>
                            <w:t>University staff</w:t>
                          </w:r>
                        </w:p>
                      </w:txbxContent>
                    </v:textbox>
                  </v:oval>
                  <v:oval id="Oval 17" o:spid="_x0000_s1049" style="position:absolute;left:8251;top:37086;width:11492;height:5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" fillcolor="#4f81bd [3204]" strokecolor="#243f60 [1604]" strokeweight="2pt">
                    <v:textbox>
                      <w:txbxContent>
                        <w:p w14:paraId="340FBF03"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 w:val="12"/>
                              <w:szCs w:val="21"/>
                              <w:lang w:val="en-US"/>
                            </w:rPr>
                            <w:t>Community partners</w:t>
                          </w:r>
                        </w:p>
                      </w:txbxContent>
                    </v:textbox>
                  </v:oval>
                  <v:oval id="Oval 18" o:spid="_x0000_s1050" style="position:absolute;top:33893;width:11492;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" fillcolor="#4f81bd [3204]" strokecolor="#243f60 [1604]" strokeweight="2pt">
                    <v:textbox>
                      <w:txbxContent>
                        <w:p w14:paraId="5B1F9F12"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 w:val="16"/>
                              <w:szCs w:val="22"/>
                              <w:lang w:val="en-US"/>
                            </w:rPr>
                            <w:t>Students</w:t>
                          </w:r>
                        </w:p>
                      </w:txbxContent>
                    </v:textbox>
                  </v:oval>
                  <v:oval id="Oval 19" o:spid="_x0000_s1051" style="position:absolute;left:7429;top:30377;width:11492;height: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" fillcolor="#4f81bd [3204]" strokecolor="#243f60 [1604]" strokeweight="2pt">
                    <v:textbox>
                      <w:txbxContent>
                        <w:p w14:paraId="67264C3B" w14:textId="77777777" w:rsidR="00706BEA" w:rsidRPr="00706BEA" w:rsidRDefault="00706BEA" w:rsidP="00706BEA">
                          <w:pPr>
                            <w:pStyle w:val="NormalWeb"/>
                            <w:spacing w:before="0" w:beforeAutospacing="0" w:after="0" w:afterAutospacing="0"/>
                            <w:jc w:val="center"/>
                            <w:rPr>
                              <w:sz w:val="22"/>
                            </w:rPr>
                          </w:pPr>
                          <w:r w:rsidRPr="00706BEA">
                            <w:rPr>
                              <w:rFonts w:asciiTheme="minorHAnsi" w:hAnsi="Cambria" w:cstheme="minorBidi"/>
                              <w:color w:val="FFFFFF" w:themeColor="light1"/>
                              <w:kern w:val="24"/>
                              <w:sz w:val="20"/>
                              <w:szCs w:val="22"/>
                              <w:lang w:val="en-US"/>
                            </w:rPr>
                            <w:t>Faculty</w:t>
                          </w:r>
                        </w:p>
                      </w:txbxContent>
                    </v:textbox>
                  </v:oval>
                </v:group>
              </v:group>
            </w:pict>
          </mc:Fallback>
        </mc:AlternateContent>
      </w:r>
    </w:p>
    <w:p w14:paraId="28414087" w14:textId="10021D19"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111169B6" w14:textId="73ADB759"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64B6C785" w14:textId="1F648B3D"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09ECA3D0" w14:textId="6D5FD99E"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112C8141" w14:textId="7624B320"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4659BF2B" w14:textId="66DD73E2"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58B38096" w14:textId="4F776FBB"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34062D3B" w14:textId="3A46E604"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3003879E" w14:textId="46838569"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3EA1EB1B" w14:textId="76286EE7"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7ADE1502" w14:textId="40B17AC1"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207131D0" w14:textId="7CF30049"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115EFA17" w14:textId="392E8470"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489B8BF6" w14:textId="2D38C58A"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75FF027E" w14:textId="642E6F05"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64660F0C" w14:textId="176732B6"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6D112324" w14:textId="77777777"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211E9825" w14:textId="77777777" w:rsidR="00706BEA" w:rsidRPr="00DA0A2A" w:rsidRDefault="00706BEA" w:rsidP="00DA0A2A">
      <w:pPr>
        <w:pBdr>
          <w:top w:val="nil"/>
          <w:left w:val="nil"/>
          <w:bottom w:val="nil"/>
          <w:right w:val="nil"/>
          <w:between w:val="nil"/>
        </w:pBdr>
        <w:spacing w:after="0" w:line="276" w:lineRule="auto"/>
        <w:rPr>
          <w:rFonts w:ascii="Arial" w:eastAsia="Arial" w:hAnsi="Arial" w:cs="Arial"/>
          <w:sz w:val="24"/>
          <w:szCs w:val="24"/>
        </w:rPr>
      </w:pPr>
    </w:p>
    <w:p w14:paraId="00000026" w14:textId="74DB0235" w:rsidR="00F6020E" w:rsidRPr="00DA0A2A" w:rsidRDefault="008826A1" w:rsidP="00DA0A2A">
      <w:pPr>
        <w:spacing w:line="276" w:lineRule="auto"/>
        <w:rPr>
          <w:rFonts w:ascii="Arial" w:eastAsia="Arial" w:hAnsi="Arial" w:cs="Arial"/>
          <w:b/>
          <w:sz w:val="28"/>
          <w:szCs w:val="28"/>
          <w:shd w:val="clear" w:color="auto" w:fill="B6D7A8"/>
        </w:rPr>
      </w:pPr>
      <w:r w:rsidRPr="00DA0A2A">
        <w:rPr>
          <w:rFonts w:ascii="Arial" w:eastAsia="Arial" w:hAnsi="Arial" w:cs="Arial"/>
          <w:b/>
          <w:sz w:val="28"/>
          <w:szCs w:val="28"/>
        </w:rPr>
        <w:t xml:space="preserve">2.1 Guiding Values  </w:t>
      </w:r>
    </w:p>
    <w:p w14:paraId="4689C782" w14:textId="1A56C984" w:rsidR="0029158A" w:rsidRPr="00DA0A2A" w:rsidRDefault="0029158A" w:rsidP="00DA0A2A">
      <w:pPr>
        <w:widowControl w:val="0"/>
        <w:spacing w:after="0" w:line="276" w:lineRule="auto"/>
        <w:jc w:val="both"/>
        <w:rPr>
          <w:rFonts w:ascii="Arial" w:eastAsia="Arial" w:hAnsi="Arial" w:cs="Arial"/>
          <w:sz w:val="24"/>
          <w:szCs w:val="24"/>
        </w:rPr>
      </w:pPr>
      <w:r w:rsidRPr="00DA0A2A">
        <w:rPr>
          <w:rFonts w:ascii="Arial" w:eastAsia="Arial" w:hAnsi="Arial" w:cs="Arial"/>
          <w:sz w:val="24"/>
          <w:szCs w:val="24"/>
        </w:rPr>
        <w:t>All members agree to uphold the Guiding Values of this TOR:</w:t>
      </w:r>
    </w:p>
    <w:p w14:paraId="6DD9B205" w14:textId="77777777" w:rsidR="0029158A" w:rsidRPr="00DA0A2A" w:rsidRDefault="0029158A" w:rsidP="00DA0A2A">
      <w:pPr>
        <w:widowControl w:val="0"/>
        <w:spacing w:after="0" w:line="276" w:lineRule="auto"/>
        <w:jc w:val="both"/>
        <w:rPr>
          <w:rFonts w:ascii="Arial" w:eastAsia="Arial" w:hAnsi="Arial" w:cs="Arial"/>
          <w:sz w:val="24"/>
          <w:szCs w:val="24"/>
        </w:rPr>
      </w:pPr>
    </w:p>
    <w:p w14:paraId="0000002A" w14:textId="678A1EF4" w:rsidR="00F6020E" w:rsidRPr="00DA0A2A" w:rsidRDefault="008826A1" w:rsidP="00DA0A2A">
      <w:pPr>
        <w:widowControl w:val="0"/>
        <w:numPr>
          <w:ilvl w:val="0"/>
          <w:numId w:val="10"/>
        </w:numPr>
        <w:spacing w:after="0" w:line="276" w:lineRule="auto"/>
        <w:jc w:val="both"/>
        <w:rPr>
          <w:rFonts w:ascii="Arial" w:eastAsia="Arial" w:hAnsi="Arial" w:cs="Arial"/>
          <w:sz w:val="24"/>
          <w:szCs w:val="24"/>
        </w:rPr>
      </w:pPr>
      <w:r w:rsidRPr="00DA0A2A">
        <w:rPr>
          <w:rFonts w:ascii="Arial" w:eastAsia="Arial" w:hAnsi="Arial" w:cs="Arial"/>
          <w:i/>
          <w:sz w:val="24"/>
          <w:szCs w:val="24"/>
          <w:u w:val="single"/>
        </w:rPr>
        <w:t>Transdisciplinarity</w:t>
      </w:r>
      <w:r w:rsidRPr="00DA0A2A">
        <w:rPr>
          <w:rFonts w:ascii="Arial" w:eastAsia="Arial" w:hAnsi="Arial" w:cs="Arial"/>
          <w:sz w:val="24"/>
          <w:szCs w:val="24"/>
        </w:rPr>
        <w:t xml:space="preserve"> – The LSLLN </w:t>
      </w:r>
      <w:r w:rsidR="0049647C" w:rsidRPr="00DA0A2A">
        <w:rPr>
          <w:rFonts w:ascii="Arial" w:eastAsia="Arial" w:hAnsi="Arial" w:cs="Arial"/>
          <w:sz w:val="24"/>
          <w:szCs w:val="24"/>
        </w:rPr>
        <w:t>members</w:t>
      </w:r>
      <w:r w:rsidRPr="00DA0A2A">
        <w:rPr>
          <w:rFonts w:ascii="Arial" w:eastAsia="Arial" w:hAnsi="Arial" w:cs="Arial"/>
          <w:sz w:val="24"/>
          <w:szCs w:val="24"/>
        </w:rPr>
        <w:t xml:space="preserve"> will make attempts to go beyond their own disciplinary</w:t>
      </w:r>
      <w:r w:rsidR="003C4106">
        <w:rPr>
          <w:rFonts w:ascii="Arial" w:eastAsia="Arial" w:hAnsi="Arial" w:cs="Arial"/>
          <w:sz w:val="24"/>
          <w:szCs w:val="24"/>
        </w:rPr>
        <w:t xml:space="preserve"> and sectoral</w:t>
      </w:r>
      <w:r w:rsidRPr="00DA0A2A">
        <w:rPr>
          <w:rFonts w:ascii="Arial" w:eastAsia="Arial" w:hAnsi="Arial" w:cs="Arial"/>
          <w:sz w:val="24"/>
          <w:szCs w:val="24"/>
        </w:rPr>
        <w:t xml:space="preserve"> </w:t>
      </w:r>
      <w:r w:rsidR="003C4106">
        <w:rPr>
          <w:rFonts w:ascii="Arial" w:eastAsia="Arial" w:hAnsi="Arial" w:cs="Arial"/>
          <w:sz w:val="24"/>
          <w:szCs w:val="24"/>
        </w:rPr>
        <w:t xml:space="preserve">training and experiences </w:t>
      </w:r>
      <w:r w:rsidRPr="00DA0A2A">
        <w:rPr>
          <w:rFonts w:ascii="Arial" w:eastAsia="Arial" w:hAnsi="Arial" w:cs="Arial"/>
          <w:sz w:val="24"/>
          <w:szCs w:val="24"/>
        </w:rPr>
        <w:t>to integrate new and emerging perspectives on issues of social</w:t>
      </w:r>
      <w:r w:rsidR="003C4106">
        <w:rPr>
          <w:rFonts w:ascii="Arial" w:eastAsia="Arial" w:hAnsi="Arial" w:cs="Arial"/>
          <w:sz w:val="24"/>
          <w:szCs w:val="24"/>
        </w:rPr>
        <w:t xml:space="preserve"> and ecological</w:t>
      </w:r>
      <w:r w:rsidRPr="00DA0A2A">
        <w:rPr>
          <w:rFonts w:ascii="Arial" w:eastAsia="Arial" w:hAnsi="Arial" w:cs="Arial"/>
          <w:sz w:val="24"/>
          <w:szCs w:val="24"/>
        </w:rPr>
        <w:t xml:space="preserve"> justice and sustainability in the Lake Superior </w:t>
      </w:r>
      <w:r w:rsidR="003C4106">
        <w:rPr>
          <w:rFonts w:ascii="Arial" w:eastAsia="Arial" w:hAnsi="Arial" w:cs="Arial"/>
          <w:sz w:val="24"/>
          <w:szCs w:val="24"/>
        </w:rPr>
        <w:t>w</w:t>
      </w:r>
      <w:r w:rsidRPr="00DA0A2A">
        <w:rPr>
          <w:rFonts w:ascii="Arial" w:eastAsia="Arial" w:hAnsi="Arial" w:cs="Arial"/>
          <w:sz w:val="24"/>
          <w:szCs w:val="24"/>
        </w:rPr>
        <w:t xml:space="preserve">atershed. </w:t>
      </w:r>
    </w:p>
    <w:p w14:paraId="0000002B" w14:textId="77777777" w:rsidR="00F6020E" w:rsidRPr="00DA0A2A" w:rsidRDefault="00F6020E" w:rsidP="00DA0A2A">
      <w:pPr>
        <w:widowControl w:val="0"/>
        <w:spacing w:after="0" w:line="276" w:lineRule="auto"/>
        <w:ind w:left="1080"/>
        <w:jc w:val="both"/>
        <w:rPr>
          <w:rFonts w:ascii="Arial" w:eastAsia="Arial" w:hAnsi="Arial" w:cs="Arial"/>
          <w:sz w:val="24"/>
          <w:szCs w:val="24"/>
        </w:rPr>
      </w:pPr>
    </w:p>
    <w:p w14:paraId="0000002C" w14:textId="6267B0C6" w:rsidR="00F6020E" w:rsidRPr="00DA0A2A" w:rsidRDefault="008826A1" w:rsidP="00DA0A2A">
      <w:pPr>
        <w:widowControl w:val="0"/>
        <w:numPr>
          <w:ilvl w:val="0"/>
          <w:numId w:val="10"/>
        </w:numPr>
        <w:spacing w:after="0" w:line="276" w:lineRule="auto"/>
        <w:jc w:val="both"/>
        <w:rPr>
          <w:rFonts w:ascii="Arial" w:eastAsia="Arial" w:hAnsi="Arial" w:cs="Arial"/>
          <w:sz w:val="24"/>
          <w:szCs w:val="24"/>
        </w:rPr>
      </w:pPr>
      <w:r w:rsidRPr="00DA0A2A">
        <w:rPr>
          <w:rFonts w:ascii="Arial" w:eastAsia="Arial" w:hAnsi="Arial" w:cs="Arial"/>
          <w:i/>
          <w:sz w:val="24"/>
          <w:szCs w:val="24"/>
          <w:u w:val="single"/>
        </w:rPr>
        <w:t>Accountability</w:t>
      </w:r>
      <w:r w:rsidRPr="00DA0A2A">
        <w:rPr>
          <w:rFonts w:ascii="Arial" w:eastAsia="Arial" w:hAnsi="Arial" w:cs="Arial"/>
          <w:sz w:val="24"/>
          <w:szCs w:val="24"/>
        </w:rPr>
        <w:t xml:space="preserve"> – Each </w:t>
      </w:r>
      <w:r w:rsidR="003C4106">
        <w:rPr>
          <w:rFonts w:ascii="Arial" w:eastAsia="Arial" w:hAnsi="Arial" w:cs="Arial"/>
          <w:sz w:val="24"/>
          <w:szCs w:val="24"/>
        </w:rPr>
        <w:t>member is</w:t>
      </w:r>
      <w:r w:rsidRPr="00DA0A2A">
        <w:rPr>
          <w:rFonts w:ascii="Arial" w:eastAsia="Arial" w:hAnsi="Arial" w:cs="Arial"/>
          <w:sz w:val="24"/>
          <w:szCs w:val="24"/>
        </w:rPr>
        <w:t xml:space="preserve"> responsible for decisions and accountable for </w:t>
      </w:r>
      <w:r w:rsidR="003C4106">
        <w:rPr>
          <w:rFonts w:ascii="Arial" w:eastAsia="Arial" w:hAnsi="Arial" w:cs="Arial"/>
          <w:sz w:val="24"/>
          <w:szCs w:val="24"/>
        </w:rPr>
        <w:t>their</w:t>
      </w:r>
      <w:r w:rsidR="003C4106" w:rsidRPr="00DA0A2A">
        <w:rPr>
          <w:rFonts w:ascii="Arial" w:eastAsia="Arial" w:hAnsi="Arial" w:cs="Arial"/>
          <w:sz w:val="24"/>
          <w:szCs w:val="24"/>
        </w:rPr>
        <w:t xml:space="preserve"> </w:t>
      </w:r>
      <w:r w:rsidRPr="00DA0A2A">
        <w:rPr>
          <w:rFonts w:ascii="Arial" w:eastAsia="Arial" w:hAnsi="Arial" w:cs="Arial"/>
          <w:sz w:val="24"/>
          <w:szCs w:val="24"/>
        </w:rPr>
        <w:t>actions.</w:t>
      </w:r>
      <w:r w:rsidR="0049647C" w:rsidRPr="00DA0A2A">
        <w:rPr>
          <w:rFonts w:ascii="Arial" w:eastAsia="Arial" w:hAnsi="Arial" w:cs="Arial"/>
          <w:sz w:val="24"/>
          <w:szCs w:val="24"/>
        </w:rPr>
        <w:t xml:space="preserve"> We will</w:t>
      </w:r>
      <w:r w:rsidR="0049647C" w:rsidRPr="00DA0A2A">
        <w:rPr>
          <w:rFonts w:ascii="Arial" w:eastAsia="Arial" w:hAnsi="Arial" w:cs="Arial"/>
          <w:i/>
          <w:sz w:val="24"/>
          <w:szCs w:val="24"/>
        </w:rPr>
        <w:t xml:space="preserve"> </w:t>
      </w:r>
      <w:r w:rsidR="003C4106">
        <w:rPr>
          <w:rFonts w:ascii="Arial" w:eastAsia="Arial" w:hAnsi="Arial" w:cs="Arial"/>
          <w:sz w:val="24"/>
          <w:szCs w:val="24"/>
        </w:rPr>
        <w:t>acknowledge</w:t>
      </w:r>
      <w:r w:rsidR="0049647C" w:rsidRPr="00DA0A2A">
        <w:rPr>
          <w:rFonts w:ascii="Arial" w:eastAsia="Arial" w:hAnsi="Arial" w:cs="Arial"/>
          <w:sz w:val="24"/>
          <w:szCs w:val="24"/>
        </w:rPr>
        <w:t xml:space="preserve"> </w:t>
      </w:r>
      <w:r w:rsidR="003C4106">
        <w:rPr>
          <w:rFonts w:ascii="Arial" w:eastAsia="Arial" w:hAnsi="Arial" w:cs="Arial"/>
          <w:sz w:val="24"/>
          <w:szCs w:val="24"/>
        </w:rPr>
        <w:t xml:space="preserve">and address </w:t>
      </w:r>
      <w:r w:rsidR="0049647C" w:rsidRPr="00DA0A2A">
        <w:rPr>
          <w:rFonts w:ascii="Arial" w:eastAsia="Arial" w:hAnsi="Arial" w:cs="Arial"/>
          <w:sz w:val="24"/>
          <w:szCs w:val="24"/>
        </w:rPr>
        <w:t>any behavior that is counter to the LSLLN guiding values.</w:t>
      </w:r>
    </w:p>
    <w:p w14:paraId="0000002D" w14:textId="77777777" w:rsidR="00F6020E" w:rsidRPr="00DA0A2A" w:rsidRDefault="00F6020E" w:rsidP="00DA0A2A">
      <w:pPr>
        <w:widowControl w:val="0"/>
        <w:spacing w:after="0" w:line="276" w:lineRule="auto"/>
        <w:ind w:left="1080"/>
        <w:jc w:val="both"/>
        <w:rPr>
          <w:rFonts w:ascii="Arial" w:eastAsia="Arial" w:hAnsi="Arial" w:cs="Arial"/>
          <w:sz w:val="24"/>
          <w:szCs w:val="24"/>
        </w:rPr>
      </w:pPr>
    </w:p>
    <w:p w14:paraId="0000002E" w14:textId="5EEF6368" w:rsidR="00F6020E" w:rsidRPr="00DA0A2A" w:rsidRDefault="008826A1" w:rsidP="00DA0A2A">
      <w:pPr>
        <w:widowControl w:val="0"/>
        <w:numPr>
          <w:ilvl w:val="0"/>
          <w:numId w:val="10"/>
        </w:numPr>
        <w:spacing w:after="0" w:line="276" w:lineRule="auto"/>
        <w:jc w:val="both"/>
        <w:rPr>
          <w:rFonts w:ascii="Arial" w:eastAsia="Arial" w:hAnsi="Arial" w:cs="Arial"/>
          <w:sz w:val="24"/>
          <w:szCs w:val="24"/>
        </w:rPr>
      </w:pPr>
      <w:r w:rsidRPr="00DA0A2A">
        <w:rPr>
          <w:rFonts w:ascii="Arial" w:eastAsia="Arial" w:hAnsi="Arial" w:cs="Arial"/>
          <w:i/>
          <w:sz w:val="24"/>
          <w:szCs w:val="24"/>
          <w:u w:val="single"/>
        </w:rPr>
        <w:t>Equity</w:t>
      </w:r>
      <w:r w:rsidRPr="00DA0A2A">
        <w:rPr>
          <w:rFonts w:ascii="Arial" w:eastAsia="Arial" w:hAnsi="Arial" w:cs="Arial"/>
          <w:sz w:val="24"/>
          <w:szCs w:val="24"/>
        </w:rPr>
        <w:t xml:space="preserve"> and </w:t>
      </w:r>
      <w:r w:rsidRPr="00DA0A2A">
        <w:rPr>
          <w:rFonts w:ascii="Arial" w:eastAsia="Arial" w:hAnsi="Arial" w:cs="Arial"/>
          <w:i/>
          <w:sz w:val="24"/>
          <w:szCs w:val="24"/>
          <w:u w:val="single"/>
        </w:rPr>
        <w:t>Justice</w:t>
      </w:r>
      <w:r w:rsidRPr="00DA0A2A">
        <w:rPr>
          <w:rFonts w:ascii="Arial" w:eastAsia="Arial" w:hAnsi="Arial" w:cs="Arial"/>
          <w:sz w:val="24"/>
          <w:szCs w:val="24"/>
        </w:rPr>
        <w:t xml:space="preserve"> – </w:t>
      </w:r>
      <w:r w:rsidR="003C4106">
        <w:rPr>
          <w:rFonts w:ascii="Arial" w:eastAsia="Arial" w:hAnsi="Arial" w:cs="Arial"/>
          <w:sz w:val="24"/>
          <w:szCs w:val="24"/>
        </w:rPr>
        <w:t>The LSLLN is committed to equity and justice</w:t>
      </w:r>
      <w:r w:rsidR="00860ADE">
        <w:rPr>
          <w:rFonts w:ascii="Arial" w:eastAsia="Arial" w:hAnsi="Arial" w:cs="Arial"/>
          <w:sz w:val="24"/>
          <w:szCs w:val="24"/>
        </w:rPr>
        <w:t xml:space="preserve"> for all</w:t>
      </w:r>
      <w:r w:rsidR="003C4106">
        <w:rPr>
          <w:rFonts w:ascii="Arial" w:eastAsia="Arial" w:hAnsi="Arial" w:cs="Arial"/>
          <w:sz w:val="24"/>
          <w:szCs w:val="24"/>
        </w:rPr>
        <w:t xml:space="preserve">. </w:t>
      </w:r>
      <w:r w:rsidRPr="00DA0A2A">
        <w:rPr>
          <w:rFonts w:ascii="Arial" w:eastAsia="Arial" w:hAnsi="Arial" w:cs="Arial"/>
          <w:sz w:val="24"/>
          <w:szCs w:val="24"/>
        </w:rPr>
        <w:t>Each of us is responsible for working to make this a reality in the LSLLN.</w:t>
      </w:r>
    </w:p>
    <w:p w14:paraId="0000002F" w14:textId="77777777" w:rsidR="00F6020E" w:rsidRPr="00DA0A2A" w:rsidRDefault="00F6020E" w:rsidP="00DA0A2A">
      <w:pPr>
        <w:widowControl w:val="0"/>
        <w:spacing w:after="0" w:line="276" w:lineRule="auto"/>
        <w:ind w:left="1080"/>
        <w:jc w:val="both"/>
        <w:rPr>
          <w:rFonts w:ascii="Arial" w:eastAsia="Arial" w:hAnsi="Arial" w:cs="Arial"/>
          <w:sz w:val="24"/>
          <w:szCs w:val="24"/>
        </w:rPr>
      </w:pPr>
    </w:p>
    <w:p w14:paraId="00000030" w14:textId="77777777" w:rsidR="00F6020E" w:rsidRPr="00DA0A2A" w:rsidRDefault="008826A1" w:rsidP="00DA0A2A">
      <w:pPr>
        <w:widowControl w:val="0"/>
        <w:numPr>
          <w:ilvl w:val="0"/>
          <w:numId w:val="10"/>
        </w:numPr>
        <w:spacing w:after="0" w:line="276" w:lineRule="auto"/>
        <w:jc w:val="both"/>
        <w:rPr>
          <w:rFonts w:ascii="Arial" w:eastAsia="Arial" w:hAnsi="Arial" w:cs="Arial"/>
          <w:sz w:val="24"/>
          <w:szCs w:val="24"/>
        </w:rPr>
      </w:pPr>
      <w:r w:rsidRPr="00DA0A2A">
        <w:rPr>
          <w:rFonts w:ascii="Arial" w:eastAsia="Arial" w:hAnsi="Arial" w:cs="Arial"/>
          <w:i/>
          <w:sz w:val="24"/>
          <w:szCs w:val="24"/>
          <w:u w:val="single"/>
        </w:rPr>
        <w:t>Integrative Thinking</w:t>
      </w:r>
      <w:r w:rsidRPr="00DA0A2A">
        <w:rPr>
          <w:rFonts w:ascii="Arial" w:eastAsia="Arial" w:hAnsi="Arial" w:cs="Arial"/>
          <w:sz w:val="24"/>
          <w:szCs w:val="24"/>
        </w:rPr>
        <w:t xml:space="preserve"> – The social, economic and environmental costs and benefits must be an integral part of all decision-making processes. </w:t>
      </w:r>
    </w:p>
    <w:p w14:paraId="00000031" w14:textId="77777777" w:rsidR="00F6020E" w:rsidRPr="00DA0A2A" w:rsidRDefault="00F6020E" w:rsidP="00DA0A2A">
      <w:pPr>
        <w:widowControl w:val="0"/>
        <w:spacing w:after="0" w:line="276" w:lineRule="auto"/>
        <w:ind w:left="1080"/>
        <w:jc w:val="both"/>
        <w:rPr>
          <w:rFonts w:ascii="Arial" w:eastAsia="Arial" w:hAnsi="Arial" w:cs="Arial"/>
          <w:sz w:val="24"/>
          <w:szCs w:val="24"/>
        </w:rPr>
      </w:pPr>
    </w:p>
    <w:p w14:paraId="00000032" w14:textId="0ED128CF" w:rsidR="00F6020E" w:rsidRPr="00DA0A2A" w:rsidRDefault="008826A1" w:rsidP="00DA0A2A">
      <w:pPr>
        <w:widowControl w:val="0"/>
        <w:numPr>
          <w:ilvl w:val="0"/>
          <w:numId w:val="10"/>
        </w:numPr>
        <w:spacing w:after="0" w:line="276" w:lineRule="auto"/>
        <w:jc w:val="both"/>
        <w:rPr>
          <w:rFonts w:ascii="Arial" w:eastAsia="Arial" w:hAnsi="Arial" w:cs="Arial"/>
          <w:sz w:val="24"/>
          <w:szCs w:val="24"/>
        </w:rPr>
      </w:pPr>
      <w:r w:rsidRPr="00DA0A2A">
        <w:rPr>
          <w:rFonts w:ascii="Arial" w:eastAsia="Arial" w:hAnsi="Arial" w:cs="Arial"/>
          <w:i/>
          <w:sz w:val="24"/>
          <w:szCs w:val="24"/>
          <w:u w:val="single"/>
        </w:rPr>
        <w:t>Flexibility</w:t>
      </w:r>
      <w:r w:rsidRPr="00DA0A2A">
        <w:rPr>
          <w:rFonts w:ascii="Arial" w:eastAsia="Arial" w:hAnsi="Arial" w:cs="Arial"/>
          <w:sz w:val="24"/>
          <w:szCs w:val="24"/>
        </w:rPr>
        <w:t xml:space="preserve"> – Plans and activities must be adaptable and able to respond to external pressures and changing social values of communities through</w:t>
      </w:r>
      <w:r w:rsidR="006C1AEB" w:rsidRPr="00DA0A2A">
        <w:rPr>
          <w:rFonts w:ascii="Arial" w:eastAsia="Arial" w:hAnsi="Arial" w:cs="Arial"/>
          <w:sz w:val="24"/>
          <w:szCs w:val="24"/>
        </w:rPr>
        <w:t>out the Lake Superior Watershed</w:t>
      </w:r>
      <w:r w:rsidRPr="00DA0A2A">
        <w:rPr>
          <w:rFonts w:ascii="Arial" w:eastAsia="Arial" w:hAnsi="Arial" w:cs="Arial"/>
          <w:sz w:val="24"/>
          <w:szCs w:val="24"/>
        </w:rPr>
        <w:t>.</w:t>
      </w:r>
    </w:p>
    <w:p w14:paraId="00000033" w14:textId="77777777" w:rsidR="00F6020E" w:rsidRPr="00DA0A2A" w:rsidRDefault="00F6020E" w:rsidP="00DA0A2A">
      <w:pPr>
        <w:widowControl w:val="0"/>
        <w:spacing w:after="0" w:line="276" w:lineRule="auto"/>
        <w:ind w:left="1080"/>
        <w:jc w:val="both"/>
        <w:rPr>
          <w:rFonts w:ascii="Arial" w:eastAsia="Arial" w:hAnsi="Arial" w:cs="Arial"/>
          <w:sz w:val="24"/>
          <w:szCs w:val="24"/>
        </w:rPr>
      </w:pPr>
    </w:p>
    <w:p w14:paraId="00000035" w14:textId="26FB7F66" w:rsidR="00F6020E" w:rsidRPr="00860ADE" w:rsidRDefault="008826A1" w:rsidP="00BC1628">
      <w:pPr>
        <w:widowControl w:val="0"/>
        <w:numPr>
          <w:ilvl w:val="0"/>
          <w:numId w:val="10"/>
        </w:numPr>
        <w:spacing w:after="0" w:line="276" w:lineRule="auto"/>
        <w:jc w:val="both"/>
        <w:rPr>
          <w:rFonts w:ascii="Arial" w:eastAsia="Arial" w:hAnsi="Arial" w:cs="Arial"/>
          <w:sz w:val="24"/>
          <w:szCs w:val="24"/>
        </w:rPr>
      </w:pPr>
      <w:r w:rsidRPr="00DA0A2A">
        <w:rPr>
          <w:rFonts w:ascii="Arial" w:eastAsia="Arial" w:hAnsi="Arial" w:cs="Arial"/>
          <w:i/>
          <w:sz w:val="24"/>
          <w:szCs w:val="24"/>
          <w:u w:val="single"/>
        </w:rPr>
        <w:t>Coordinated and Collaborative Efforts</w:t>
      </w:r>
      <w:r w:rsidRPr="00DA0A2A">
        <w:rPr>
          <w:rFonts w:ascii="Arial" w:eastAsia="Arial" w:hAnsi="Arial" w:cs="Arial"/>
          <w:sz w:val="24"/>
          <w:szCs w:val="24"/>
        </w:rPr>
        <w:t xml:space="preserve"> – Coordinated and collaborative efforts are needed among all Steering Committee members which includes the sharing of responsibility for Steering Committee tasks. </w:t>
      </w:r>
      <w:r w:rsidRPr="00860ADE">
        <w:rPr>
          <w:rFonts w:ascii="Arial" w:eastAsia="Arial" w:hAnsi="Arial" w:cs="Arial"/>
          <w:sz w:val="24"/>
          <w:szCs w:val="24"/>
        </w:rPr>
        <w:t>Collaborators are responsible for updating the LSLLN on their progress by completing questionnaires</w:t>
      </w:r>
      <w:r w:rsidR="00860ADE">
        <w:rPr>
          <w:rFonts w:ascii="Arial" w:eastAsia="Arial" w:hAnsi="Arial" w:cs="Arial"/>
          <w:sz w:val="24"/>
          <w:szCs w:val="24"/>
        </w:rPr>
        <w:t xml:space="preserve"> and </w:t>
      </w:r>
      <w:r w:rsidRPr="00860ADE">
        <w:rPr>
          <w:rFonts w:ascii="Arial" w:eastAsia="Arial" w:hAnsi="Arial" w:cs="Arial"/>
          <w:sz w:val="24"/>
          <w:szCs w:val="24"/>
        </w:rPr>
        <w:t xml:space="preserve">interviews, and </w:t>
      </w:r>
      <w:r w:rsidR="00860ADE">
        <w:rPr>
          <w:rFonts w:ascii="Arial" w:eastAsia="Arial" w:hAnsi="Arial" w:cs="Arial"/>
          <w:sz w:val="24"/>
          <w:szCs w:val="24"/>
        </w:rPr>
        <w:t>case study profiles.</w:t>
      </w:r>
      <w:r w:rsidRPr="00860ADE">
        <w:rPr>
          <w:rFonts w:ascii="Arial" w:eastAsia="Arial" w:hAnsi="Arial" w:cs="Arial"/>
          <w:sz w:val="24"/>
          <w:szCs w:val="24"/>
        </w:rPr>
        <w:t xml:space="preserve"> </w:t>
      </w:r>
    </w:p>
    <w:p w14:paraId="00000036" w14:textId="77777777" w:rsidR="00F6020E" w:rsidRPr="00DA0A2A" w:rsidRDefault="00F6020E" w:rsidP="00DA0A2A">
      <w:pPr>
        <w:widowControl w:val="0"/>
        <w:spacing w:after="0" w:line="276" w:lineRule="auto"/>
        <w:jc w:val="both"/>
        <w:rPr>
          <w:rFonts w:ascii="Arial" w:eastAsia="Arial" w:hAnsi="Arial" w:cs="Arial"/>
          <w:sz w:val="24"/>
          <w:szCs w:val="24"/>
        </w:rPr>
      </w:pPr>
    </w:p>
    <w:p w14:paraId="00000037" w14:textId="77777777" w:rsidR="00F6020E" w:rsidRPr="00DA0A2A" w:rsidRDefault="008826A1" w:rsidP="00DA0A2A">
      <w:pPr>
        <w:widowControl w:val="0"/>
        <w:numPr>
          <w:ilvl w:val="0"/>
          <w:numId w:val="10"/>
        </w:numPr>
        <w:spacing w:after="0" w:line="276" w:lineRule="auto"/>
        <w:jc w:val="both"/>
        <w:rPr>
          <w:rFonts w:ascii="Arial" w:eastAsia="Arial" w:hAnsi="Arial" w:cs="Arial"/>
          <w:sz w:val="24"/>
          <w:szCs w:val="24"/>
        </w:rPr>
      </w:pPr>
      <w:r w:rsidRPr="00DA0A2A">
        <w:rPr>
          <w:rFonts w:ascii="Arial" w:eastAsia="Arial" w:hAnsi="Arial" w:cs="Arial"/>
          <w:i/>
          <w:sz w:val="24"/>
          <w:szCs w:val="24"/>
          <w:u w:val="single"/>
        </w:rPr>
        <w:t>Transparency in Decision-Making</w:t>
      </w:r>
      <w:r w:rsidRPr="00DA0A2A">
        <w:rPr>
          <w:rFonts w:ascii="Arial" w:eastAsia="Arial" w:hAnsi="Arial" w:cs="Arial"/>
          <w:sz w:val="24"/>
          <w:szCs w:val="24"/>
        </w:rPr>
        <w:t xml:space="preserve"> – Decisions will be made in a transparent fashion, built on values of openness, honesty, and consensus.</w:t>
      </w:r>
    </w:p>
    <w:p w14:paraId="00000038" w14:textId="77777777" w:rsidR="00F6020E" w:rsidRPr="00DA0A2A" w:rsidRDefault="00F6020E" w:rsidP="00DA0A2A">
      <w:pPr>
        <w:widowControl w:val="0"/>
        <w:spacing w:after="0" w:line="276" w:lineRule="auto"/>
        <w:ind w:left="1080"/>
        <w:jc w:val="both"/>
        <w:rPr>
          <w:rFonts w:ascii="Arial" w:eastAsia="Arial" w:hAnsi="Arial" w:cs="Arial"/>
          <w:sz w:val="24"/>
          <w:szCs w:val="24"/>
        </w:rPr>
      </w:pPr>
    </w:p>
    <w:p w14:paraId="00000039" w14:textId="20D4E4AC" w:rsidR="00F6020E" w:rsidRPr="00DA0A2A" w:rsidRDefault="008826A1" w:rsidP="00DA0A2A">
      <w:pPr>
        <w:widowControl w:val="0"/>
        <w:numPr>
          <w:ilvl w:val="0"/>
          <w:numId w:val="10"/>
        </w:numPr>
        <w:spacing w:after="0" w:line="276" w:lineRule="auto"/>
        <w:jc w:val="both"/>
        <w:rPr>
          <w:rFonts w:ascii="Arial" w:eastAsia="Arial" w:hAnsi="Arial" w:cs="Arial"/>
          <w:sz w:val="24"/>
          <w:szCs w:val="24"/>
        </w:rPr>
      </w:pPr>
      <w:r w:rsidRPr="00DA0A2A">
        <w:rPr>
          <w:rFonts w:ascii="Arial" w:eastAsia="Arial" w:hAnsi="Arial" w:cs="Arial"/>
          <w:i/>
          <w:sz w:val="24"/>
          <w:szCs w:val="24"/>
          <w:u w:val="single"/>
        </w:rPr>
        <w:t>Indigenous Rights and Title</w:t>
      </w:r>
      <w:r w:rsidR="006C1AEB" w:rsidRPr="00DA0A2A">
        <w:rPr>
          <w:rFonts w:ascii="Arial" w:eastAsia="Arial" w:hAnsi="Arial" w:cs="Arial"/>
          <w:sz w:val="24"/>
          <w:szCs w:val="24"/>
        </w:rPr>
        <w:t xml:space="preserve"> – We recognize the rights and title of </w:t>
      </w:r>
      <w:r w:rsidRPr="00DA0A2A">
        <w:rPr>
          <w:rFonts w:ascii="Arial" w:eastAsia="Arial" w:hAnsi="Arial" w:cs="Arial"/>
          <w:sz w:val="24"/>
          <w:szCs w:val="24"/>
        </w:rPr>
        <w:t xml:space="preserve">Indigenous Nations across Canada </w:t>
      </w:r>
      <w:r w:rsidR="006C1AEB" w:rsidRPr="00DA0A2A">
        <w:rPr>
          <w:rFonts w:ascii="Arial" w:eastAsia="Arial" w:hAnsi="Arial" w:cs="Arial"/>
          <w:sz w:val="24"/>
          <w:szCs w:val="24"/>
        </w:rPr>
        <w:t>and the United States</w:t>
      </w:r>
      <w:r w:rsidRPr="00DA0A2A">
        <w:rPr>
          <w:rFonts w:ascii="Arial" w:eastAsia="Arial" w:hAnsi="Arial" w:cs="Arial"/>
          <w:sz w:val="24"/>
          <w:szCs w:val="24"/>
        </w:rPr>
        <w:t xml:space="preserve">. These rights and title, </w:t>
      </w:r>
      <w:r w:rsidR="00860ADE">
        <w:rPr>
          <w:rFonts w:ascii="Arial" w:eastAsia="Arial" w:hAnsi="Arial" w:cs="Arial"/>
          <w:sz w:val="24"/>
          <w:szCs w:val="24"/>
        </w:rPr>
        <w:t>will</w:t>
      </w:r>
      <w:r w:rsidR="00860ADE" w:rsidRPr="00DA0A2A">
        <w:rPr>
          <w:rFonts w:ascii="Arial" w:eastAsia="Arial" w:hAnsi="Arial" w:cs="Arial"/>
          <w:sz w:val="24"/>
          <w:szCs w:val="24"/>
        </w:rPr>
        <w:t xml:space="preserve"> </w:t>
      </w:r>
      <w:r w:rsidRPr="00DA0A2A">
        <w:rPr>
          <w:rFonts w:ascii="Arial" w:eastAsia="Arial" w:hAnsi="Arial" w:cs="Arial"/>
          <w:sz w:val="24"/>
          <w:szCs w:val="24"/>
        </w:rPr>
        <w:t xml:space="preserve">be acknowledged and reconciled </w:t>
      </w:r>
      <w:r w:rsidR="00860ADE">
        <w:rPr>
          <w:rFonts w:ascii="Arial" w:eastAsia="Arial" w:hAnsi="Arial" w:cs="Arial"/>
          <w:sz w:val="24"/>
          <w:szCs w:val="24"/>
        </w:rPr>
        <w:t>as part of our ongoing work</w:t>
      </w:r>
      <w:r w:rsidRPr="00DA0A2A">
        <w:rPr>
          <w:rFonts w:ascii="Arial" w:eastAsia="Arial" w:hAnsi="Arial" w:cs="Arial"/>
          <w:sz w:val="24"/>
          <w:szCs w:val="24"/>
        </w:rPr>
        <w:t xml:space="preserve">.  </w:t>
      </w:r>
    </w:p>
    <w:p w14:paraId="0000003A" w14:textId="77777777" w:rsidR="00F6020E" w:rsidRPr="00DA0A2A" w:rsidRDefault="00F6020E" w:rsidP="00DA0A2A">
      <w:pPr>
        <w:widowControl w:val="0"/>
        <w:spacing w:after="0" w:line="276" w:lineRule="auto"/>
        <w:ind w:left="1080"/>
        <w:jc w:val="both"/>
        <w:rPr>
          <w:rFonts w:ascii="Arial" w:eastAsia="Arial" w:hAnsi="Arial" w:cs="Arial"/>
          <w:sz w:val="24"/>
          <w:szCs w:val="24"/>
        </w:rPr>
      </w:pPr>
    </w:p>
    <w:p w14:paraId="0000003D" w14:textId="331967EA" w:rsidR="00F6020E" w:rsidRPr="00DA0A2A" w:rsidRDefault="00BC786F" w:rsidP="00DA0A2A">
      <w:pPr>
        <w:spacing w:after="0" w:line="276" w:lineRule="auto"/>
        <w:rPr>
          <w:rFonts w:ascii="Arial" w:eastAsia="Arial" w:hAnsi="Arial" w:cs="Arial"/>
        </w:rPr>
      </w:pPr>
      <w:bookmarkStart w:id="3" w:name="_u7bs4bn8sded" w:colFirst="0" w:colLast="0"/>
      <w:bookmarkEnd w:id="3"/>
      <w:r w:rsidRPr="00DA0A2A">
        <w:rPr>
          <w:rFonts w:ascii="Arial" w:eastAsia="Arial" w:hAnsi="Arial" w:cs="Arial"/>
          <w:b/>
          <w:sz w:val="28"/>
          <w:szCs w:val="28"/>
        </w:rPr>
        <w:t>2.2</w:t>
      </w:r>
      <w:r w:rsidR="008826A1" w:rsidRPr="00DA0A2A">
        <w:rPr>
          <w:rFonts w:ascii="Arial" w:eastAsia="Arial" w:hAnsi="Arial" w:cs="Arial"/>
          <w:b/>
          <w:sz w:val="28"/>
          <w:szCs w:val="28"/>
        </w:rPr>
        <w:t xml:space="preserve"> </w:t>
      </w:r>
      <w:r w:rsidR="004B20B4">
        <w:rPr>
          <w:rFonts w:ascii="Arial" w:eastAsia="Arial" w:hAnsi="Arial" w:cs="Arial"/>
          <w:b/>
          <w:sz w:val="28"/>
          <w:szCs w:val="28"/>
        </w:rPr>
        <w:t>Member Responsibilities to the Guiding Values</w:t>
      </w:r>
    </w:p>
    <w:p w14:paraId="0000003E" w14:textId="77777777" w:rsidR="00F6020E" w:rsidRPr="00DA0A2A" w:rsidRDefault="00F6020E" w:rsidP="00DA0A2A">
      <w:pPr>
        <w:spacing w:after="0" w:line="276" w:lineRule="auto"/>
        <w:rPr>
          <w:rFonts w:ascii="Arial" w:eastAsia="Arial" w:hAnsi="Arial" w:cs="Arial"/>
        </w:rPr>
      </w:pPr>
    </w:p>
    <w:p w14:paraId="0000003F" w14:textId="238B6263" w:rsidR="00F6020E" w:rsidRPr="00DA0A2A" w:rsidRDefault="008826A1" w:rsidP="00DA0A2A">
      <w:pPr>
        <w:spacing w:after="0" w:line="276" w:lineRule="auto"/>
        <w:rPr>
          <w:rFonts w:ascii="Arial" w:eastAsia="Arial" w:hAnsi="Arial" w:cs="Arial"/>
          <w:sz w:val="24"/>
          <w:szCs w:val="24"/>
        </w:rPr>
      </w:pPr>
      <w:r w:rsidRPr="00DA0A2A">
        <w:rPr>
          <w:rFonts w:ascii="Arial" w:eastAsia="Arial" w:hAnsi="Arial" w:cs="Arial"/>
          <w:sz w:val="24"/>
          <w:szCs w:val="24"/>
        </w:rPr>
        <w:t>Members will be respectful of one another even on matters where they have differing opinions. Discussion and debate is welcomed and encouraged when undertaken in good faith that it focuses on information, ideas, and potential solutions/opportunities and not the people who might carry those ideas. It is t</w:t>
      </w:r>
      <w:r w:rsidR="006F78C5" w:rsidRPr="00DA0A2A">
        <w:rPr>
          <w:rFonts w:ascii="Arial" w:eastAsia="Arial" w:hAnsi="Arial" w:cs="Arial"/>
          <w:sz w:val="24"/>
          <w:szCs w:val="24"/>
        </w:rPr>
        <w:t>he responsibility of the LSLLN Lead</w:t>
      </w:r>
      <w:r w:rsidRPr="00DA0A2A">
        <w:rPr>
          <w:rFonts w:ascii="Arial" w:eastAsia="Arial" w:hAnsi="Arial" w:cs="Arial"/>
          <w:sz w:val="24"/>
          <w:szCs w:val="24"/>
        </w:rPr>
        <w:t xml:space="preserve"> and Hub Leads to ensure the committee environment is respectful, and to recognize and stop any behavior that is counter to the LSLLN </w:t>
      </w:r>
      <w:r w:rsidR="004B20B4">
        <w:rPr>
          <w:rFonts w:ascii="Arial" w:eastAsia="Arial" w:hAnsi="Arial" w:cs="Arial"/>
          <w:sz w:val="24"/>
          <w:szCs w:val="24"/>
        </w:rPr>
        <w:t>G</w:t>
      </w:r>
      <w:r w:rsidRPr="00DA0A2A">
        <w:rPr>
          <w:rFonts w:ascii="Arial" w:eastAsia="Arial" w:hAnsi="Arial" w:cs="Arial"/>
          <w:sz w:val="24"/>
          <w:szCs w:val="24"/>
        </w:rPr>
        <w:t xml:space="preserve">uiding </w:t>
      </w:r>
      <w:r w:rsidR="004B20B4">
        <w:rPr>
          <w:rFonts w:ascii="Arial" w:eastAsia="Arial" w:hAnsi="Arial" w:cs="Arial"/>
          <w:sz w:val="24"/>
          <w:szCs w:val="24"/>
        </w:rPr>
        <w:t>V</w:t>
      </w:r>
      <w:r w:rsidRPr="00DA0A2A">
        <w:rPr>
          <w:rFonts w:ascii="Arial" w:eastAsia="Arial" w:hAnsi="Arial" w:cs="Arial"/>
          <w:sz w:val="24"/>
          <w:szCs w:val="24"/>
        </w:rPr>
        <w:t>alues.</w:t>
      </w:r>
      <w:r w:rsidR="006F78C5" w:rsidRPr="00DA0A2A">
        <w:rPr>
          <w:rFonts w:ascii="Arial" w:eastAsia="Arial" w:hAnsi="Arial" w:cs="Arial"/>
          <w:sz w:val="24"/>
          <w:szCs w:val="24"/>
        </w:rPr>
        <w:t xml:space="preserve"> </w:t>
      </w:r>
    </w:p>
    <w:p w14:paraId="24ABB59C" w14:textId="3051CD23" w:rsidR="006F78C5" w:rsidRPr="00DA0A2A" w:rsidRDefault="006F78C5" w:rsidP="00DA0A2A">
      <w:pPr>
        <w:spacing w:after="0" w:line="276" w:lineRule="auto"/>
        <w:rPr>
          <w:rFonts w:ascii="Arial" w:eastAsia="Arial" w:hAnsi="Arial" w:cs="Arial"/>
          <w:sz w:val="24"/>
          <w:szCs w:val="24"/>
        </w:rPr>
      </w:pPr>
    </w:p>
    <w:p w14:paraId="4D379453" w14:textId="2E70380F" w:rsidR="006F78C5" w:rsidRPr="00DA0A2A" w:rsidRDefault="006F78C5" w:rsidP="00DA0A2A">
      <w:pPr>
        <w:spacing w:after="0" w:line="276" w:lineRule="auto"/>
        <w:rPr>
          <w:rFonts w:ascii="Arial" w:eastAsia="Arial" w:hAnsi="Arial" w:cs="Arial"/>
          <w:sz w:val="24"/>
          <w:szCs w:val="24"/>
        </w:rPr>
      </w:pPr>
      <w:r w:rsidRPr="00DA0A2A">
        <w:rPr>
          <w:rFonts w:ascii="Arial" w:eastAsia="Arial" w:hAnsi="Arial" w:cs="Arial"/>
          <w:sz w:val="24"/>
          <w:szCs w:val="24"/>
        </w:rPr>
        <w:t>All members of the LSLLN will</w:t>
      </w:r>
      <w:r w:rsidR="004B20B4">
        <w:rPr>
          <w:rFonts w:ascii="Arial" w:eastAsia="Arial" w:hAnsi="Arial" w:cs="Arial"/>
          <w:sz w:val="24"/>
          <w:szCs w:val="24"/>
        </w:rPr>
        <w:t>:</w:t>
      </w:r>
      <w:r w:rsidR="004B20B4" w:rsidRPr="00DA0A2A">
        <w:rPr>
          <w:rFonts w:ascii="Arial" w:eastAsia="Arial" w:hAnsi="Arial" w:cs="Arial"/>
          <w:sz w:val="24"/>
          <w:szCs w:val="24"/>
        </w:rPr>
        <w:t xml:space="preserve"> </w:t>
      </w:r>
    </w:p>
    <w:p w14:paraId="3A5C404F" w14:textId="5F669949" w:rsidR="006F78C5" w:rsidRPr="00DA0A2A" w:rsidRDefault="006F78C5" w:rsidP="00DA0A2A">
      <w:pPr>
        <w:numPr>
          <w:ilvl w:val="0"/>
          <w:numId w:val="4"/>
        </w:numPr>
        <w:spacing w:before="60" w:after="0" w:line="276" w:lineRule="auto"/>
        <w:rPr>
          <w:rFonts w:ascii="Arial" w:eastAsia="Arial" w:hAnsi="Arial" w:cs="Arial"/>
          <w:sz w:val="24"/>
          <w:szCs w:val="24"/>
        </w:rPr>
      </w:pPr>
      <w:r w:rsidRPr="00DA0A2A">
        <w:rPr>
          <w:rFonts w:ascii="Arial" w:eastAsia="Arial" w:hAnsi="Arial" w:cs="Arial"/>
          <w:sz w:val="24"/>
          <w:szCs w:val="24"/>
        </w:rPr>
        <w:t>support open discussion and debate, and encourage fellow members to voice their insights</w:t>
      </w:r>
      <w:r w:rsidR="004B20B4">
        <w:rPr>
          <w:rFonts w:ascii="Arial" w:eastAsia="Arial" w:hAnsi="Arial" w:cs="Arial"/>
          <w:sz w:val="24"/>
          <w:szCs w:val="24"/>
        </w:rPr>
        <w:t xml:space="preserve"> and opinions in a respectful manner</w:t>
      </w:r>
      <w:r w:rsidRPr="00DA0A2A">
        <w:rPr>
          <w:rFonts w:ascii="Arial" w:eastAsia="Arial" w:hAnsi="Arial" w:cs="Arial"/>
          <w:sz w:val="24"/>
          <w:szCs w:val="24"/>
        </w:rPr>
        <w:t>;</w:t>
      </w:r>
    </w:p>
    <w:p w14:paraId="001BF88F" w14:textId="74719B16" w:rsidR="006F78C5" w:rsidRPr="00DA0A2A" w:rsidRDefault="006F78C5" w:rsidP="00DA0A2A">
      <w:pPr>
        <w:numPr>
          <w:ilvl w:val="0"/>
          <w:numId w:val="4"/>
        </w:numPr>
        <w:spacing w:before="60" w:after="0" w:line="276" w:lineRule="auto"/>
        <w:rPr>
          <w:rFonts w:ascii="Arial" w:eastAsia="Arial" w:hAnsi="Arial" w:cs="Arial"/>
          <w:sz w:val="24"/>
          <w:szCs w:val="24"/>
        </w:rPr>
      </w:pPr>
      <w:r w:rsidRPr="00DA0A2A">
        <w:rPr>
          <w:rFonts w:ascii="Arial" w:eastAsia="Arial" w:hAnsi="Arial" w:cs="Arial"/>
          <w:sz w:val="24"/>
          <w:szCs w:val="24"/>
        </w:rPr>
        <w:t>provide feedback on any knowledge products produced by the LSLLN Steering Committee and/or Collaborators;</w:t>
      </w:r>
    </w:p>
    <w:p w14:paraId="455781F2" w14:textId="5AA63DE6" w:rsidR="0008259C" w:rsidRPr="00DA0A2A" w:rsidRDefault="0008259C" w:rsidP="00DA0A2A">
      <w:pPr>
        <w:widowControl w:val="0"/>
        <w:numPr>
          <w:ilvl w:val="0"/>
          <w:numId w:val="4"/>
        </w:numPr>
        <w:spacing w:after="0" w:line="276" w:lineRule="auto"/>
        <w:rPr>
          <w:rFonts w:ascii="Arial" w:eastAsia="Arial" w:hAnsi="Arial" w:cs="Arial"/>
          <w:sz w:val="24"/>
          <w:szCs w:val="24"/>
        </w:rPr>
      </w:pPr>
      <w:r w:rsidRPr="00DA0A2A">
        <w:rPr>
          <w:rFonts w:ascii="Arial" w:eastAsia="Arial" w:hAnsi="Arial" w:cs="Arial"/>
          <w:sz w:val="24"/>
          <w:szCs w:val="24"/>
        </w:rPr>
        <w:t xml:space="preserve">uphold the </w:t>
      </w:r>
      <w:r w:rsidR="00CB7BB8" w:rsidRPr="00DA0A2A">
        <w:rPr>
          <w:rFonts w:ascii="Arial" w:eastAsia="Arial" w:hAnsi="Arial" w:cs="Arial"/>
          <w:sz w:val="24"/>
          <w:szCs w:val="24"/>
        </w:rPr>
        <w:t xml:space="preserve">guiding </w:t>
      </w:r>
      <w:r w:rsidRPr="00DA0A2A">
        <w:rPr>
          <w:rFonts w:ascii="Arial" w:eastAsia="Arial" w:hAnsi="Arial" w:cs="Arial"/>
          <w:sz w:val="24"/>
          <w:szCs w:val="24"/>
        </w:rPr>
        <w:t xml:space="preserve">values </w:t>
      </w:r>
      <w:r w:rsidR="00CB7BB8" w:rsidRPr="00DA0A2A">
        <w:rPr>
          <w:rFonts w:ascii="Arial" w:eastAsia="Arial" w:hAnsi="Arial" w:cs="Arial"/>
          <w:sz w:val="24"/>
          <w:szCs w:val="24"/>
        </w:rPr>
        <w:t>in the Terms of Reference.</w:t>
      </w:r>
    </w:p>
    <w:p w14:paraId="77E6C346" w14:textId="2DCBD216" w:rsidR="006F78C5" w:rsidRPr="00DA0A2A" w:rsidRDefault="006F78C5" w:rsidP="00DA0A2A">
      <w:pPr>
        <w:spacing w:after="0" w:line="276" w:lineRule="auto"/>
        <w:rPr>
          <w:rFonts w:ascii="Arial" w:eastAsia="Arial" w:hAnsi="Arial" w:cs="Arial"/>
          <w:b/>
          <w:sz w:val="28"/>
          <w:szCs w:val="28"/>
        </w:rPr>
      </w:pPr>
    </w:p>
    <w:p w14:paraId="134334D3" w14:textId="67E10FD3" w:rsidR="00DD1AC3" w:rsidRPr="00DA0A2A" w:rsidRDefault="00BC786F" w:rsidP="00DA0A2A">
      <w:pPr>
        <w:pStyle w:val="ListParagraph"/>
        <w:numPr>
          <w:ilvl w:val="1"/>
          <w:numId w:val="11"/>
        </w:numPr>
        <w:pBdr>
          <w:top w:val="nil"/>
          <w:left w:val="nil"/>
          <w:bottom w:val="nil"/>
          <w:right w:val="nil"/>
          <w:between w:val="nil"/>
        </w:pBdr>
        <w:spacing w:after="0" w:line="276" w:lineRule="auto"/>
        <w:rPr>
          <w:rFonts w:ascii="Arial" w:eastAsia="Arial" w:hAnsi="Arial" w:cs="Arial"/>
          <w:b/>
        </w:rPr>
      </w:pPr>
      <w:r w:rsidRPr="00DA0A2A">
        <w:rPr>
          <w:rFonts w:ascii="Arial" w:eastAsia="Arial" w:hAnsi="Arial" w:cs="Arial"/>
          <w:b/>
          <w:color w:val="000000"/>
          <w:sz w:val="28"/>
          <w:szCs w:val="28"/>
        </w:rPr>
        <w:t xml:space="preserve"> </w:t>
      </w:r>
      <w:r w:rsidR="00DD1AC3" w:rsidRPr="00DA0A2A">
        <w:rPr>
          <w:rFonts w:ascii="Arial" w:eastAsia="Arial" w:hAnsi="Arial" w:cs="Arial"/>
          <w:b/>
          <w:color w:val="000000"/>
          <w:sz w:val="28"/>
          <w:szCs w:val="28"/>
        </w:rPr>
        <w:t xml:space="preserve">LSLLN Steering Committee Membership </w:t>
      </w:r>
    </w:p>
    <w:p w14:paraId="144E4484" w14:textId="77777777" w:rsidR="00DD1AC3" w:rsidRPr="00DA0A2A" w:rsidRDefault="00DD1AC3" w:rsidP="00DA0A2A">
      <w:pPr>
        <w:pBdr>
          <w:top w:val="nil"/>
          <w:left w:val="nil"/>
          <w:bottom w:val="nil"/>
          <w:right w:val="nil"/>
          <w:between w:val="nil"/>
        </w:pBdr>
        <w:spacing w:after="0" w:line="276" w:lineRule="auto"/>
        <w:ind w:left="720"/>
        <w:rPr>
          <w:rFonts w:ascii="Arial" w:eastAsia="Arial" w:hAnsi="Arial" w:cs="Arial"/>
          <w:b/>
          <w:sz w:val="28"/>
          <w:szCs w:val="28"/>
        </w:rPr>
      </w:pPr>
    </w:p>
    <w:p w14:paraId="19A748D5" w14:textId="77777777" w:rsidR="00DD1AC3" w:rsidRPr="00DA0A2A" w:rsidRDefault="00DD1AC3" w:rsidP="00DA0A2A">
      <w:p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color w:val="000000"/>
          <w:sz w:val="24"/>
          <w:szCs w:val="24"/>
        </w:rPr>
        <w:t>The Steering Committee will be made up of the foll</w:t>
      </w:r>
      <w:r w:rsidRPr="00DA0A2A">
        <w:rPr>
          <w:rFonts w:ascii="Arial" w:eastAsia="Arial" w:hAnsi="Arial" w:cs="Arial"/>
          <w:sz w:val="24"/>
          <w:szCs w:val="24"/>
        </w:rPr>
        <w:t xml:space="preserve">owing: </w:t>
      </w:r>
    </w:p>
    <w:p w14:paraId="41A1D4CB" w14:textId="18142B9D" w:rsidR="00DD1AC3" w:rsidRPr="00DA0A2A" w:rsidRDefault="000A1E7F" w:rsidP="00DA0A2A">
      <w:pPr>
        <w:numPr>
          <w:ilvl w:val="0"/>
          <w:numId w:val="8"/>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color w:val="000000"/>
          <w:sz w:val="24"/>
          <w:szCs w:val="24"/>
        </w:rPr>
        <w:t>Network</w:t>
      </w:r>
      <w:r w:rsidR="00DD1AC3" w:rsidRPr="00DA0A2A">
        <w:rPr>
          <w:rFonts w:ascii="Arial" w:eastAsia="Arial" w:hAnsi="Arial" w:cs="Arial"/>
          <w:color w:val="000000"/>
          <w:sz w:val="24"/>
          <w:szCs w:val="24"/>
        </w:rPr>
        <w:t xml:space="preserve"> Lead (</w:t>
      </w:r>
      <w:r w:rsidR="00DD1AC3" w:rsidRPr="00DA0A2A">
        <w:rPr>
          <w:rFonts w:ascii="Arial" w:eastAsia="Arial" w:hAnsi="Arial" w:cs="Arial"/>
          <w:sz w:val="24"/>
          <w:szCs w:val="24"/>
        </w:rPr>
        <w:t>Dr. Charles Levkoe, 2019-2022)</w:t>
      </w:r>
    </w:p>
    <w:p w14:paraId="786D392C" w14:textId="6DEE2503" w:rsidR="00DD1AC3" w:rsidRDefault="00DD1AC3" w:rsidP="00DA0A2A">
      <w:pPr>
        <w:numPr>
          <w:ilvl w:val="0"/>
          <w:numId w:val="8"/>
        </w:num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color w:val="000000"/>
          <w:sz w:val="24"/>
          <w:szCs w:val="24"/>
        </w:rPr>
        <w:t>Network Coordinator (</w:t>
      </w:r>
      <w:r w:rsidRPr="00DA0A2A">
        <w:rPr>
          <w:rFonts w:ascii="Arial" w:eastAsia="Arial" w:hAnsi="Arial" w:cs="Arial"/>
          <w:sz w:val="24"/>
          <w:szCs w:val="24"/>
        </w:rPr>
        <w:t>Rachel Portinga, 2019-2022)</w:t>
      </w:r>
    </w:p>
    <w:p w14:paraId="11374D7D" w14:textId="77777777" w:rsidR="00DD1AC3" w:rsidRPr="00DA0A2A" w:rsidRDefault="00DD1AC3" w:rsidP="00DA0A2A">
      <w:pPr>
        <w:numPr>
          <w:ilvl w:val="0"/>
          <w:numId w:val="8"/>
        </w:num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sz w:val="24"/>
          <w:szCs w:val="24"/>
        </w:rPr>
        <w:t xml:space="preserve">Thunder Bay </w:t>
      </w:r>
      <w:r w:rsidRPr="00DA0A2A">
        <w:rPr>
          <w:rFonts w:ascii="Arial" w:eastAsia="Arial" w:hAnsi="Arial" w:cs="Arial"/>
          <w:color w:val="000000"/>
          <w:sz w:val="24"/>
          <w:szCs w:val="24"/>
        </w:rPr>
        <w:t>Hub Le</w:t>
      </w:r>
      <w:r w:rsidRPr="00DA0A2A">
        <w:rPr>
          <w:rFonts w:ascii="Arial" w:eastAsia="Arial" w:hAnsi="Arial" w:cs="Arial"/>
          <w:sz w:val="24"/>
          <w:szCs w:val="24"/>
        </w:rPr>
        <w:t>a</w:t>
      </w:r>
      <w:r w:rsidRPr="00DA0A2A">
        <w:rPr>
          <w:rFonts w:ascii="Arial" w:eastAsia="Arial" w:hAnsi="Arial" w:cs="Arial"/>
          <w:color w:val="000000"/>
          <w:sz w:val="24"/>
          <w:szCs w:val="24"/>
        </w:rPr>
        <w:t>d(s) (</w:t>
      </w:r>
      <w:r w:rsidRPr="00DA0A2A">
        <w:rPr>
          <w:rFonts w:ascii="Arial" w:eastAsia="Arial" w:hAnsi="Arial" w:cs="Arial"/>
          <w:sz w:val="24"/>
          <w:szCs w:val="24"/>
        </w:rPr>
        <w:t>Dr. Lindsay Galway</w:t>
      </w:r>
      <w:r w:rsidRPr="00DA0A2A">
        <w:rPr>
          <w:rFonts w:ascii="Arial" w:eastAsia="Arial" w:hAnsi="Arial" w:cs="Arial"/>
          <w:color w:val="000000"/>
          <w:sz w:val="24"/>
          <w:szCs w:val="24"/>
        </w:rPr>
        <w:t>, 2019-202</w:t>
      </w:r>
      <w:r w:rsidRPr="00DA0A2A">
        <w:rPr>
          <w:rFonts w:ascii="Arial" w:eastAsia="Arial" w:hAnsi="Arial" w:cs="Arial"/>
          <w:sz w:val="24"/>
          <w:szCs w:val="24"/>
        </w:rPr>
        <w:t>2)</w:t>
      </w:r>
    </w:p>
    <w:p w14:paraId="11A47BAC" w14:textId="77777777" w:rsidR="00DD1AC3" w:rsidRPr="00DA0A2A" w:rsidRDefault="00DD1AC3" w:rsidP="00DA0A2A">
      <w:pPr>
        <w:numPr>
          <w:ilvl w:val="0"/>
          <w:numId w:val="8"/>
        </w:num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sz w:val="24"/>
          <w:szCs w:val="24"/>
        </w:rPr>
        <w:t>Sault Ste. Marie Hub Lead(s) (Dr. Nairne Cameron, 2019-2022)</w:t>
      </w:r>
    </w:p>
    <w:p w14:paraId="6E291EFE" w14:textId="52AE69EB" w:rsidR="00DD1AC3" w:rsidRDefault="00DD1AC3" w:rsidP="00DA0A2A">
      <w:pPr>
        <w:numPr>
          <w:ilvl w:val="0"/>
          <w:numId w:val="8"/>
        </w:num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sz w:val="24"/>
          <w:szCs w:val="24"/>
        </w:rPr>
        <w:t>Duluth Hub Lead(s) (Dr. Randel Hanson and Dr. Kathryn Milun, 2019-2022)</w:t>
      </w:r>
    </w:p>
    <w:p w14:paraId="082237CA" w14:textId="26E59E9B" w:rsidR="00BC1628" w:rsidRPr="00DA0A2A" w:rsidRDefault="00BC1628" w:rsidP="00DA0A2A">
      <w:pPr>
        <w:numPr>
          <w:ilvl w:val="0"/>
          <w:numId w:val="8"/>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Community Partner Lead (to be determined as the LSLLN continues)</w:t>
      </w:r>
    </w:p>
    <w:p w14:paraId="3A96E83D" w14:textId="77777777" w:rsidR="00DD1AC3" w:rsidRPr="00DA0A2A" w:rsidRDefault="00DD1AC3" w:rsidP="00DA0A2A">
      <w:pPr>
        <w:pBdr>
          <w:top w:val="nil"/>
          <w:left w:val="nil"/>
          <w:bottom w:val="nil"/>
          <w:right w:val="nil"/>
          <w:between w:val="nil"/>
        </w:pBdr>
        <w:spacing w:after="0" w:line="276" w:lineRule="auto"/>
        <w:rPr>
          <w:rFonts w:ascii="Arial" w:eastAsia="Arial" w:hAnsi="Arial" w:cs="Arial"/>
          <w:sz w:val="24"/>
          <w:szCs w:val="24"/>
        </w:rPr>
      </w:pPr>
    </w:p>
    <w:p w14:paraId="46EB1665" w14:textId="6E276EDE" w:rsidR="00DD1AC3" w:rsidRPr="00DA0A2A" w:rsidRDefault="00DD1AC3" w:rsidP="00DA0A2A">
      <w:p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sz w:val="24"/>
          <w:szCs w:val="24"/>
        </w:rPr>
        <w:t>The Steering Committee will be responsible for:</w:t>
      </w:r>
    </w:p>
    <w:p w14:paraId="43C6EB18" w14:textId="4F90747A" w:rsidR="00DD1AC3" w:rsidRPr="00DA0A2A" w:rsidRDefault="00DD1AC3" w:rsidP="00DA0A2A">
      <w:pPr>
        <w:numPr>
          <w:ilvl w:val="0"/>
          <w:numId w:val="4"/>
        </w:numPr>
        <w:spacing w:after="0" w:line="276" w:lineRule="auto"/>
        <w:rPr>
          <w:rFonts w:ascii="Arial" w:eastAsia="Arial" w:hAnsi="Arial" w:cs="Arial"/>
          <w:sz w:val="24"/>
          <w:szCs w:val="24"/>
        </w:rPr>
      </w:pPr>
      <w:r w:rsidRPr="00DA0A2A">
        <w:rPr>
          <w:rFonts w:ascii="Arial" w:eastAsia="Arial" w:hAnsi="Arial" w:cs="Arial"/>
          <w:sz w:val="24"/>
          <w:szCs w:val="24"/>
        </w:rPr>
        <w:t>participating in bimonthly meetings through attendance, discussion, and review of minutes, papers, and other documents</w:t>
      </w:r>
      <w:r w:rsidR="00CB7BB8" w:rsidRPr="00DA0A2A">
        <w:rPr>
          <w:rFonts w:ascii="Arial" w:eastAsia="Arial" w:hAnsi="Arial" w:cs="Arial"/>
          <w:sz w:val="24"/>
          <w:szCs w:val="24"/>
        </w:rPr>
        <w:t>;</w:t>
      </w:r>
    </w:p>
    <w:p w14:paraId="4F4C8D24" w14:textId="7817D0AE" w:rsidR="00DD1AC3" w:rsidRPr="00DA0A2A" w:rsidRDefault="00DD1AC3" w:rsidP="00DA0A2A">
      <w:pPr>
        <w:numPr>
          <w:ilvl w:val="0"/>
          <w:numId w:val="4"/>
        </w:numPr>
        <w:spacing w:after="0" w:line="276" w:lineRule="auto"/>
        <w:rPr>
          <w:rFonts w:ascii="Arial" w:eastAsia="Arial" w:hAnsi="Arial" w:cs="Arial"/>
          <w:sz w:val="24"/>
          <w:szCs w:val="24"/>
        </w:rPr>
      </w:pPr>
      <w:r w:rsidRPr="00DA0A2A">
        <w:rPr>
          <w:rFonts w:ascii="Arial" w:eastAsia="Arial" w:hAnsi="Arial" w:cs="Arial"/>
          <w:sz w:val="24"/>
          <w:szCs w:val="24"/>
        </w:rPr>
        <w:t>keeping</w:t>
      </w:r>
      <w:r w:rsidR="00CB7BB8" w:rsidRPr="00DA0A2A">
        <w:rPr>
          <w:rFonts w:ascii="Arial" w:eastAsia="Arial" w:hAnsi="Arial" w:cs="Arial"/>
          <w:sz w:val="24"/>
          <w:szCs w:val="24"/>
        </w:rPr>
        <w:t xml:space="preserve"> regular correspondence with</w:t>
      </w:r>
      <w:r w:rsidRPr="00DA0A2A">
        <w:rPr>
          <w:rFonts w:ascii="Arial" w:eastAsia="Arial" w:hAnsi="Arial" w:cs="Arial"/>
          <w:sz w:val="24"/>
          <w:szCs w:val="24"/>
        </w:rPr>
        <w:t xml:space="preserve"> other Steering Committee members</w:t>
      </w:r>
      <w:r w:rsidR="00CB7BB8" w:rsidRPr="00DA0A2A">
        <w:rPr>
          <w:rFonts w:ascii="Arial" w:eastAsia="Arial" w:hAnsi="Arial" w:cs="Arial"/>
          <w:sz w:val="24"/>
          <w:szCs w:val="24"/>
        </w:rPr>
        <w:t>;</w:t>
      </w:r>
    </w:p>
    <w:p w14:paraId="3755E6E6" w14:textId="3E7E3B7F" w:rsidR="00DD1AC3" w:rsidRPr="00DA0A2A" w:rsidRDefault="00DD1AC3" w:rsidP="00DA0A2A">
      <w:pPr>
        <w:numPr>
          <w:ilvl w:val="0"/>
          <w:numId w:val="4"/>
        </w:numPr>
        <w:spacing w:after="0" w:line="276" w:lineRule="auto"/>
        <w:rPr>
          <w:rFonts w:ascii="Arial" w:eastAsia="Arial" w:hAnsi="Arial" w:cs="Arial"/>
          <w:sz w:val="24"/>
          <w:szCs w:val="24"/>
        </w:rPr>
      </w:pPr>
      <w:r w:rsidRPr="00DA0A2A">
        <w:rPr>
          <w:rFonts w:ascii="Arial" w:eastAsia="Arial" w:hAnsi="Arial" w:cs="Arial"/>
          <w:sz w:val="24"/>
          <w:szCs w:val="24"/>
        </w:rPr>
        <w:t>communicat</w:t>
      </w:r>
      <w:r w:rsidR="00E24A7C">
        <w:rPr>
          <w:rFonts w:ascii="Arial" w:eastAsia="Arial" w:hAnsi="Arial" w:cs="Arial"/>
          <w:sz w:val="24"/>
          <w:szCs w:val="24"/>
        </w:rPr>
        <w:t>ing</w:t>
      </w:r>
      <w:r w:rsidRPr="00DA0A2A">
        <w:rPr>
          <w:rFonts w:ascii="Arial" w:eastAsia="Arial" w:hAnsi="Arial" w:cs="Arial"/>
          <w:sz w:val="24"/>
          <w:szCs w:val="24"/>
        </w:rPr>
        <w:t xml:space="preserve"> about the LSLLN</w:t>
      </w:r>
      <w:r w:rsidR="0056529E" w:rsidRPr="00DA0A2A">
        <w:rPr>
          <w:rFonts w:ascii="Arial" w:eastAsia="Arial" w:hAnsi="Arial" w:cs="Arial"/>
          <w:sz w:val="24"/>
          <w:szCs w:val="24"/>
        </w:rPr>
        <w:t>;</w:t>
      </w:r>
    </w:p>
    <w:p w14:paraId="69055FD2" w14:textId="549A781C" w:rsidR="0056529E" w:rsidRPr="00DA0A2A" w:rsidRDefault="0056529E" w:rsidP="00DA0A2A">
      <w:pPr>
        <w:widowControl w:val="0"/>
        <w:numPr>
          <w:ilvl w:val="0"/>
          <w:numId w:val="4"/>
        </w:numPr>
        <w:spacing w:after="0" w:line="276" w:lineRule="auto"/>
        <w:ind w:right="76"/>
        <w:rPr>
          <w:rFonts w:ascii="Arial" w:eastAsia="Arial" w:hAnsi="Arial" w:cs="Arial"/>
          <w:sz w:val="24"/>
          <w:szCs w:val="24"/>
        </w:rPr>
      </w:pPr>
      <w:r w:rsidRPr="00DA0A2A">
        <w:rPr>
          <w:rFonts w:ascii="Arial" w:eastAsia="Arial" w:hAnsi="Arial" w:cs="Arial"/>
          <w:sz w:val="24"/>
          <w:szCs w:val="24"/>
        </w:rPr>
        <w:t>solicit</w:t>
      </w:r>
      <w:r w:rsidR="00E24A7C">
        <w:rPr>
          <w:rFonts w:ascii="Arial" w:eastAsia="Arial" w:hAnsi="Arial" w:cs="Arial"/>
          <w:sz w:val="24"/>
          <w:szCs w:val="24"/>
        </w:rPr>
        <w:t>ing</w:t>
      </w:r>
      <w:r w:rsidRPr="00DA0A2A">
        <w:rPr>
          <w:rFonts w:ascii="Arial" w:eastAsia="Arial" w:hAnsi="Arial" w:cs="Arial"/>
          <w:sz w:val="24"/>
          <w:szCs w:val="24"/>
        </w:rPr>
        <w:t xml:space="preserve"> new members;</w:t>
      </w:r>
    </w:p>
    <w:p w14:paraId="5379D67C" w14:textId="3A9B1682" w:rsidR="00DD1AC3" w:rsidRPr="00DA0A2A" w:rsidRDefault="00DD1AC3" w:rsidP="00DA0A2A">
      <w:pPr>
        <w:numPr>
          <w:ilvl w:val="0"/>
          <w:numId w:val="4"/>
        </w:numPr>
        <w:spacing w:after="0" w:line="276" w:lineRule="auto"/>
        <w:rPr>
          <w:rFonts w:ascii="Arial" w:eastAsia="Arial" w:hAnsi="Arial" w:cs="Arial"/>
          <w:sz w:val="24"/>
          <w:szCs w:val="24"/>
        </w:rPr>
      </w:pPr>
      <w:r w:rsidRPr="00DA0A2A">
        <w:rPr>
          <w:rFonts w:ascii="Arial" w:eastAsia="Arial" w:hAnsi="Arial" w:cs="Arial"/>
          <w:sz w:val="24"/>
          <w:szCs w:val="24"/>
        </w:rPr>
        <w:t xml:space="preserve">contributing to finding and applying for funding opportunities that would support the long-term maintenance of </w:t>
      </w:r>
      <w:r w:rsidR="00CB7BB8" w:rsidRPr="00DA0A2A">
        <w:rPr>
          <w:rFonts w:ascii="Arial" w:eastAsia="Arial" w:hAnsi="Arial" w:cs="Arial"/>
          <w:sz w:val="24"/>
          <w:szCs w:val="24"/>
        </w:rPr>
        <w:t>the LSLLN;</w:t>
      </w:r>
    </w:p>
    <w:p w14:paraId="4707D640" w14:textId="003F1541" w:rsidR="00DD1AC3" w:rsidRPr="00DA0A2A" w:rsidRDefault="00DD1AC3" w:rsidP="00DA0A2A">
      <w:pPr>
        <w:widowControl w:val="0"/>
        <w:numPr>
          <w:ilvl w:val="0"/>
          <w:numId w:val="4"/>
        </w:numPr>
        <w:spacing w:after="0" w:line="276" w:lineRule="auto"/>
        <w:ind w:right="76"/>
        <w:rPr>
          <w:rFonts w:ascii="Arial" w:eastAsia="Arial" w:hAnsi="Arial" w:cs="Arial"/>
          <w:sz w:val="24"/>
          <w:szCs w:val="24"/>
        </w:rPr>
      </w:pPr>
      <w:r w:rsidRPr="00DA0A2A">
        <w:rPr>
          <w:rFonts w:ascii="Arial" w:eastAsia="Arial" w:hAnsi="Arial" w:cs="Arial"/>
          <w:sz w:val="24"/>
          <w:szCs w:val="24"/>
        </w:rPr>
        <w:t>participat</w:t>
      </w:r>
      <w:r w:rsidR="005D30AB" w:rsidRPr="00DA0A2A">
        <w:rPr>
          <w:rFonts w:ascii="Arial" w:eastAsia="Arial" w:hAnsi="Arial" w:cs="Arial"/>
          <w:sz w:val="24"/>
          <w:szCs w:val="24"/>
        </w:rPr>
        <w:t>ing</w:t>
      </w:r>
      <w:r w:rsidRPr="00DA0A2A">
        <w:rPr>
          <w:rFonts w:ascii="Arial" w:eastAsia="Arial" w:hAnsi="Arial" w:cs="Arial"/>
          <w:sz w:val="24"/>
          <w:szCs w:val="24"/>
        </w:rPr>
        <w:t xml:space="preserve"> in and lead</w:t>
      </w:r>
      <w:r w:rsidR="00CB7BB8" w:rsidRPr="00DA0A2A">
        <w:rPr>
          <w:rFonts w:ascii="Arial" w:eastAsia="Arial" w:hAnsi="Arial" w:cs="Arial"/>
          <w:sz w:val="24"/>
          <w:szCs w:val="24"/>
        </w:rPr>
        <w:t>ing</w:t>
      </w:r>
      <w:r w:rsidRPr="00DA0A2A">
        <w:rPr>
          <w:rFonts w:ascii="Arial" w:eastAsia="Arial" w:hAnsi="Arial" w:cs="Arial"/>
          <w:sz w:val="24"/>
          <w:szCs w:val="24"/>
        </w:rPr>
        <w:t xml:space="preserve"> research about the LSLLN; </w:t>
      </w:r>
    </w:p>
    <w:p w14:paraId="6CD6D059" w14:textId="24156889" w:rsidR="0056529E" w:rsidRPr="00DA0A2A" w:rsidRDefault="005D30AB" w:rsidP="00DA0A2A">
      <w:pPr>
        <w:widowControl w:val="0"/>
        <w:numPr>
          <w:ilvl w:val="0"/>
          <w:numId w:val="4"/>
        </w:numPr>
        <w:spacing w:after="0" w:line="276" w:lineRule="auto"/>
        <w:ind w:right="76"/>
        <w:rPr>
          <w:rFonts w:ascii="Arial" w:eastAsia="Arial" w:hAnsi="Arial" w:cs="Arial"/>
          <w:sz w:val="24"/>
          <w:szCs w:val="24"/>
        </w:rPr>
      </w:pPr>
      <w:r w:rsidRPr="00DA0A2A">
        <w:rPr>
          <w:rFonts w:ascii="Arial" w:eastAsia="Arial" w:hAnsi="Arial" w:cs="Arial"/>
          <w:sz w:val="24"/>
          <w:szCs w:val="24"/>
        </w:rPr>
        <w:t>participating</w:t>
      </w:r>
      <w:r w:rsidR="0056529E" w:rsidRPr="00DA0A2A">
        <w:rPr>
          <w:rFonts w:ascii="Arial" w:eastAsia="Arial" w:hAnsi="Arial" w:cs="Arial"/>
          <w:sz w:val="24"/>
          <w:szCs w:val="24"/>
        </w:rPr>
        <w:t xml:space="preserve"> in writing about the LSLLN (academic and popular); </w:t>
      </w:r>
    </w:p>
    <w:p w14:paraId="654C19CD" w14:textId="77777777" w:rsidR="00CB7BB8" w:rsidRPr="00DA0A2A" w:rsidRDefault="00CB7BB8" w:rsidP="00DA0A2A">
      <w:pPr>
        <w:widowControl w:val="0"/>
        <w:numPr>
          <w:ilvl w:val="0"/>
          <w:numId w:val="4"/>
        </w:numPr>
        <w:spacing w:after="0" w:line="276" w:lineRule="auto"/>
        <w:ind w:right="76"/>
        <w:rPr>
          <w:rFonts w:ascii="Arial" w:eastAsia="Arial" w:hAnsi="Arial" w:cs="Arial"/>
          <w:sz w:val="24"/>
          <w:szCs w:val="24"/>
        </w:rPr>
      </w:pPr>
      <w:r w:rsidRPr="00DA0A2A">
        <w:rPr>
          <w:rFonts w:ascii="Arial" w:eastAsia="Arial" w:hAnsi="Arial" w:cs="Arial"/>
          <w:sz w:val="24"/>
          <w:szCs w:val="24"/>
        </w:rPr>
        <w:t>contributing to the LSLLN website;</w:t>
      </w:r>
    </w:p>
    <w:p w14:paraId="35078325" w14:textId="213DD055" w:rsidR="0056529E" w:rsidRPr="00DA0A2A" w:rsidRDefault="0056529E" w:rsidP="00DA0A2A">
      <w:pPr>
        <w:widowControl w:val="0"/>
        <w:numPr>
          <w:ilvl w:val="0"/>
          <w:numId w:val="4"/>
        </w:numPr>
        <w:spacing w:after="0" w:line="276" w:lineRule="auto"/>
        <w:ind w:right="76"/>
        <w:rPr>
          <w:rFonts w:ascii="Arial" w:eastAsia="Arial" w:hAnsi="Arial" w:cs="Arial"/>
          <w:sz w:val="24"/>
          <w:szCs w:val="24"/>
        </w:rPr>
      </w:pPr>
      <w:r w:rsidRPr="00DA0A2A">
        <w:rPr>
          <w:rFonts w:ascii="Arial" w:eastAsia="Arial" w:hAnsi="Arial" w:cs="Arial"/>
          <w:sz w:val="24"/>
          <w:szCs w:val="24"/>
        </w:rPr>
        <w:t>attend</w:t>
      </w:r>
      <w:r w:rsidR="005D30AB" w:rsidRPr="00DA0A2A">
        <w:rPr>
          <w:rFonts w:ascii="Arial" w:eastAsia="Arial" w:hAnsi="Arial" w:cs="Arial"/>
          <w:sz w:val="24"/>
          <w:szCs w:val="24"/>
        </w:rPr>
        <w:t>ing</w:t>
      </w:r>
      <w:r w:rsidRPr="00DA0A2A">
        <w:rPr>
          <w:rFonts w:ascii="Arial" w:eastAsia="Arial" w:hAnsi="Arial" w:cs="Arial"/>
          <w:sz w:val="24"/>
          <w:szCs w:val="24"/>
        </w:rPr>
        <w:t xml:space="preserve"> conferences on behalf of the LSLLN; </w:t>
      </w:r>
    </w:p>
    <w:p w14:paraId="05EBFA06" w14:textId="707AFD06" w:rsidR="0056529E" w:rsidRPr="00DA0A2A" w:rsidRDefault="0056529E" w:rsidP="00DA0A2A">
      <w:pPr>
        <w:widowControl w:val="0"/>
        <w:numPr>
          <w:ilvl w:val="0"/>
          <w:numId w:val="4"/>
        </w:numPr>
        <w:spacing w:after="0" w:line="276" w:lineRule="auto"/>
        <w:ind w:right="76"/>
        <w:rPr>
          <w:rFonts w:ascii="Arial" w:eastAsia="Arial" w:hAnsi="Arial" w:cs="Arial"/>
          <w:sz w:val="24"/>
          <w:szCs w:val="24"/>
        </w:rPr>
      </w:pPr>
      <w:r w:rsidRPr="00DA0A2A">
        <w:rPr>
          <w:rFonts w:ascii="Arial" w:eastAsia="Arial" w:hAnsi="Arial" w:cs="Arial"/>
          <w:sz w:val="24"/>
          <w:szCs w:val="24"/>
        </w:rPr>
        <w:t>support</w:t>
      </w:r>
      <w:r w:rsidR="005D30AB" w:rsidRPr="00DA0A2A">
        <w:rPr>
          <w:rFonts w:ascii="Arial" w:eastAsia="Arial" w:hAnsi="Arial" w:cs="Arial"/>
          <w:sz w:val="24"/>
          <w:szCs w:val="24"/>
        </w:rPr>
        <w:t>ing</w:t>
      </w:r>
      <w:r w:rsidRPr="00DA0A2A">
        <w:rPr>
          <w:rFonts w:ascii="Arial" w:eastAsia="Arial" w:hAnsi="Arial" w:cs="Arial"/>
          <w:sz w:val="24"/>
          <w:szCs w:val="24"/>
        </w:rPr>
        <w:t xml:space="preserve"> hub level projects;</w:t>
      </w:r>
    </w:p>
    <w:p w14:paraId="48E36FDA" w14:textId="4251810D" w:rsidR="0056529E" w:rsidRPr="00DA0A2A" w:rsidRDefault="0056529E" w:rsidP="00DA0A2A">
      <w:pPr>
        <w:widowControl w:val="0"/>
        <w:numPr>
          <w:ilvl w:val="0"/>
          <w:numId w:val="4"/>
        </w:numPr>
        <w:spacing w:after="0" w:line="276" w:lineRule="auto"/>
        <w:ind w:right="76"/>
        <w:rPr>
          <w:rFonts w:ascii="Arial" w:eastAsia="Arial" w:hAnsi="Arial" w:cs="Arial"/>
          <w:sz w:val="24"/>
          <w:szCs w:val="24"/>
        </w:rPr>
      </w:pPr>
      <w:r w:rsidRPr="00DA0A2A">
        <w:rPr>
          <w:rFonts w:ascii="Arial" w:eastAsia="Arial" w:hAnsi="Arial" w:cs="Arial"/>
          <w:sz w:val="24"/>
          <w:szCs w:val="24"/>
        </w:rPr>
        <w:t>support</w:t>
      </w:r>
      <w:r w:rsidR="005D30AB" w:rsidRPr="00DA0A2A">
        <w:rPr>
          <w:rFonts w:ascii="Arial" w:eastAsia="Arial" w:hAnsi="Arial" w:cs="Arial"/>
          <w:sz w:val="24"/>
          <w:szCs w:val="24"/>
        </w:rPr>
        <w:t>ing</w:t>
      </w:r>
      <w:r w:rsidRPr="00DA0A2A">
        <w:rPr>
          <w:rFonts w:ascii="Arial" w:eastAsia="Arial" w:hAnsi="Arial" w:cs="Arial"/>
          <w:sz w:val="24"/>
          <w:szCs w:val="24"/>
        </w:rPr>
        <w:t xml:space="preserve"> cross-hub projects;  </w:t>
      </w:r>
    </w:p>
    <w:p w14:paraId="13964633" w14:textId="77777777" w:rsidR="001F5D39" w:rsidRDefault="00DD1AC3" w:rsidP="00DA0A2A">
      <w:pPr>
        <w:numPr>
          <w:ilvl w:val="0"/>
          <w:numId w:val="4"/>
        </w:numPr>
        <w:spacing w:after="0" w:line="276" w:lineRule="auto"/>
        <w:rPr>
          <w:rFonts w:ascii="Arial" w:eastAsia="Arial" w:hAnsi="Arial" w:cs="Arial"/>
          <w:sz w:val="24"/>
          <w:szCs w:val="24"/>
        </w:rPr>
      </w:pPr>
      <w:r w:rsidRPr="00DA0A2A">
        <w:rPr>
          <w:rFonts w:ascii="Arial" w:eastAsia="Arial" w:hAnsi="Arial" w:cs="Arial"/>
          <w:sz w:val="24"/>
          <w:szCs w:val="24"/>
        </w:rPr>
        <w:t xml:space="preserve">collaborating with Steering Committee members to organize </w:t>
      </w:r>
      <w:r w:rsidR="00E24A7C">
        <w:rPr>
          <w:rFonts w:ascii="Arial" w:eastAsia="Arial" w:hAnsi="Arial" w:cs="Arial"/>
          <w:sz w:val="24"/>
          <w:szCs w:val="24"/>
        </w:rPr>
        <w:t xml:space="preserve">workshops and </w:t>
      </w:r>
      <w:r w:rsidRPr="00DA0A2A">
        <w:rPr>
          <w:rFonts w:ascii="Arial" w:eastAsia="Arial" w:hAnsi="Arial" w:cs="Arial"/>
          <w:sz w:val="24"/>
          <w:szCs w:val="24"/>
        </w:rPr>
        <w:t>Sustainability Summit</w:t>
      </w:r>
      <w:r w:rsidR="00E24A7C">
        <w:rPr>
          <w:rFonts w:ascii="Arial" w:eastAsia="Arial" w:hAnsi="Arial" w:cs="Arial"/>
          <w:sz w:val="24"/>
          <w:szCs w:val="24"/>
        </w:rPr>
        <w:t>s</w:t>
      </w:r>
    </w:p>
    <w:p w14:paraId="75F58C66" w14:textId="704E7093" w:rsidR="00DD1AC3" w:rsidRPr="00DA0A2A" w:rsidRDefault="001F5D39" w:rsidP="00DA0A2A">
      <w:pPr>
        <w:numPr>
          <w:ilvl w:val="0"/>
          <w:numId w:val="4"/>
        </w:numPr>
        <w:spacing w:after="0" w:line="276" w:lineRule="auto"/>
        <w:rPr>
          <w:rFonts w:ascii="Arial" w:eastAsia="Arial" w:hAnsi="Arial" w:cs="Arial"/>
          <w:sz w:val="24"/>
          <w:szCs w:val="24"/>
        </w:rPr>
      </w:pPr>
      <w:r>
        <w:rPr>
          <w:rFonts w:ascii="Arial" w:eastAsia="Arial" w:hAnsi="Arial" w:cs="Arial"/>
          <w:sz w:val="24"/>
          <w:szCs w:val="24"/>
        </w:rPr>
        <w:t>engaging in self-reflexivity about the governance structures of LSLLN and making changes as necessary to benefit the success of LSLLN</w:t>
      </w:r>
      <w:r w:rsidR="00CB7BB8" w:rsidRPr="00DA0A2A">
        <w:rPr>
          <w:rFonts w:ascii="Arial" w:eastAsia="Arial" w:hAnsi="Arial" w:cs="Arial"/>
          <w:sz w:val="24"/>
          <w:szCs w:val="24"/>
        </w:rPr>
        <w:t>.</w:t>
      </w:r>
    </w:p>
    <w:p w14:paraId="7F475DEB" w14:textId="34A0D9A9" w:rsidR="00DD1AC3" w:rsidRPr="00DA0A2A" w:rsidRDefault="00DD1AC3" w:rsidP="00DA0A2A">
      <w:pPr>
        <w:spacing w:after="0" w:line="276" w:lineRule="auto"/>
        <w:rPr>
          <w:rFonts w:ascii="Arial" w:eastAsia="Arial" w:hAnsi="Arial" w:cs="Arial"/>
          <w:b/>
          <w:sz w:val="28"/>
          <w:szCs w:val="28"/>
        </w:rPr>
      </w:pPr>
    </w:p>
    <w:p w14:paraId="00000041" w14:textId="10385B83" w:rsidR="00F6020E" w:rsidRPr="00DA0A2A" w:rsidRDefault="00BC786F" w:rsidP="00DA0A2A">
      <w:pPr>
        <w:pStyle w:val="ListParagraph"/>
        <w:numPr>
          <w:ilvl w:val="1"/>
          <w:numId w:val="11"/>
        </w:numPr>
        <w:pBdr>
          <w:top w:val="nil"/>
          <w:left w:val="nil"/>
          <w:bottom w:val="nil"/>
          <w:right w:val="nil"/>
          <w:between w:val="nil"/>
        </w:pBdr>
        <w:spacing w:after="0" w:line="276" w:lineRule="auto"/>
        <w:rPr>
          <w:rFonts w:ascii="Arial" w:eastAsia="Arial" w:hAnsi="Arial" w:cs="Arial"/>
          <w:b/>
        </w:rPr>
      </w:pPr>
      <w:r w:rsidRPr="00DA0A2A">
        <w:rPr>
          <w:rFonts w:ascii="Arial" w:eastAsia="Arial" w:hAnsi="Arial" w:cs="Arial"/>
          <w:b/>
          <w:color w:val="000000"/>
          <w:sz w:val="28"/>
          <w:szCs w:val="28"/>
        </w:rPr>
        <w:t xml:space="preserve"> </w:t>
      </w:r>
      <w:r w:rsidR="008826A1" w:rsidRPr="00DA0A2A">
        <w:rPr>
          <w:rFonts w:ascii="Arial" w:eastAsia="Arial" w:hAnsi="Arial" w:cs="Arial"/>
          <w:b/>
          <w:color w:val="000000"/>
          <w:sz w:val="28"/>
          <w:szCs w:val="28"/>
        </w:rPr>
        <w:t xml:space="preserve">LSLLN Lead </w:t>
      </w:r>
    </w:p>
    <w:p w14:paraId="00000042" w14:textId="77777777" w:rsidR="00F6020E" w:rsidRPr="00DA0A2A" w:rsidRDefault="00F6020E" w:rsidP="00DA0A2A">
      <w:pPr>
        <w:pBdr>
          <w:top w:val="nil"/>
          <w:left w:val="nil"/>
          <w:bottom w:val="nil"/>
          <w:right w:val="nil"/>
          <w:between w:val="nil"/>
        </w:pBdr>
        <w:spacing w:after="0" w:line="276" w:lineRule="auto"/>
        <w:rPr>
          <w:rFonts w:ascii="Arial" w:eastAsia="Arial" w:hAnsi="Arial" w:cs="Arial"/>
          <w:sz w:val="24"/>
          <w:szCs w:val="24"/>
        </w:rPr>
      </w:pPr>
    </w:p>
    <w:p w14:paraId="00000043" w14:textId="12236245" w:rsidR="00F6020E" w:rsidRPr="00DA0A2A" w:rsidRDefault="0029158A" w:rsidP="00DA0A2A">
      <w:p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sz w:val="24"/>
          <w:szCs w:val="24"/>
        </w:rPr>
        <w:t>The LSLLN Lead</w:t>
      </w:r>
      <w:r w:rsidR="008826A1" w:rsidRPr="00DA0A2A">
        <w:rPr>
          <w:rFonts w:ascii="Arial" w:eastAsia="Arial" w:hAnsi="Arial" w:cs="Arial"/>
          <w:sz w:val="24"/>
          <w:szCs w:val="24"/>
        </w:rPr>
        <w:t xml:space="preserve"> </w:t>
      </w:r>
      <w:r w:rsidRPr="00DA0A2A">
        <w:rPr>
          <w:rFonts w:ascii="Arial" w:eastAsia="Arial" w:hAnsi="Arial" w:cs="Arial"/>
          <w:sz w:val="24"/>
          <w:szCs w:val="24"/>
        </w:rPr>
        <w:t>will be</w:t>
      </w:r>
      <w:r w:rsidR="00BD34A2" w:rsidRPr="00DA0A2A">
        <w:rPr>
          <w:rFonts w:ascii="Arial" w:eastAsia="Arial" w:hAnsi="Arial" w:cs="Arial"/>
          <w:sz w:val="24"/>
          <w:szCs w:val="24"/>
        </w:rPr>
        <w:t xml:space="preserve"> Charles Levkoe </w:t>
      </w:r>
      <w:r w:rsidR="008826A1" w:rsidRPr="00DA0A2A">
        <w:rPr>
          <w:rFonts w:ascii="Arial" w:eastAsia="Arial" w:hAnsi="Arial" w:cs="Arial"/>
          <w:sz w:val="24"/>
          <w:szCs w:val="24"/>
        </w:rPr>
        <w:t>(2019-2022).</w:t>
      </w:r>
      <w:r w:rsidRPr="00DA0A2A">
        <w:rPr>
          <w:rFonts w:ascii="Arial" w:eastAsia="Arial" w:hAnsi="Arial" w:cs="Arial"/>
          <w:sz w:val="24"/>
          <w:szCs w:val="24"/>
        </w:rPr>
        <w:t xml:space="preserve"> </w:t>
      </w:r>
    </w:p>
    <w:p w14:paraId="00000046" w14:textId="527CAF80" w:rsidR="00F6020E" w:rsidRPr="00DA0A2A" w:rsidRDefault="00BD34A2" w:rsidP="00DA0A2A">
      <w:pPr>
        <w:widowControl w:val="0"/>
        <w:spacing w:before="312" w:after="0" w:line="276" w:lineRule="auto"/>
        <w:ind w:right="4483"/>
        <w:rPr>
          <w:rFonts w:ascii="Arial" w:eastAsia="Arial" w:hAnsi="Arial" w:cs="Arial"/>
          <w:sz w:val="40"/>
          <w:szCs w:val="40"/>
          <w:vertAlign w:val="subscript"/>
        </w:rPr>
      </w:pPr>
      <w:r w:rsidRPr="00DA0A2A">
        <w:rPr>
          <w:rFonts w:ascii="Arial" w:eastAsia="Arial" w:hAnsi="Arial" w:cs="Arial"/>
          <w:sz w:val="24"/>
          <w:szCs w:val="24"/>
        </w:rPr>
        <w:t xml:space="preserve">The </w:t>
      </w:r>
      <w:r w:rsidR="0042375B">
        <w:rPr>
          <w:rFonts w:ascii="Arial" w:eastAsia="Arial" w:hAnsi="Arial" w:cs="Arial"/>
          <w:sz w:val="24"/>
          <w:szCs w:val="24"/>
        </w:rPr>
        <w:t>LSLLN</w:t>
      </w:r>
      <w:r w:rsidR="0042375B" w:rsidRPr="00DA0A2A">
        <w:rPr>
          <w:rFonts w:ascii="Arial" w:eastAsia="Arial" w:hAnsi="Arial" w:cs="Arial"/>
          <w:sz w:val="24"/>
          <w:szCs w:val="24"/>
        </w:rPr>
        <w:t xml:space="preserve"> </w:t>
      </w:r>
      <w:r w:rsidRPr="00DA0A2A">
        <w:rPr>
          <w:rFonts w:ascii="Arial" w:eastAsia="Arial" w:hAnsi="Arial" w:cs="Arial"/>
          <w:sz w:val="24"/>
          <w:szCs w:val="24"/>
        </w:rPr>
        <w:t>Lead</w:t>
      </w:r>
      <w:r w:rsidR="008826A1" w:rsidRPr="00DA0A2A">
        <w:rPr>
          <w:rFonts w:ascii="Arial" w:eastAsia="Arial" w:hAnsi="Arial" w:cs="Arial"/>
          <w:sz w:val="24"/>
          <w:szCs w:val="24"/>
        </w:rPr>
        <w:t xml:space="preserve"> will be responsible for:</w:t>
      </w:r>
    </w:p>
    <w:p w14:paraId="00000048" w14:textId="77777777" w:rsidR="00F6020E" w:rsidRPr="00DA0A2A" w:rsidRDefault="008826A1" w:rsidP="00DA0A2A">
      <w:pPr>
        <w:widowControl w:val="0"/>
        <w:numPr>
          <w:ilvl w:val="0"/>
          <w:numId w:val="3"/>
        </w:numPr>
        <w:spacing w:after="0" w:line="276" w:lineRule="auto"/>
        <w:rPr>
          <w:rFonts w:ascii="Arial" w:eastAsia="Arial" w:hAnsi="Arial" w:cs="Arial"/>
          <w:sz w:val="24"/>
          <w:szCs w:val="24"/>
        </w:rPr>
      </w:pPr>
      <w:r w:rsidRPr="00DA0A2A">
        <w:rPr>
          <w:rFonts w:ascii="Arial" w:eastAsia="Arial" w:hAnsi="Arial" w:cs="Arial"/>
          <w:sz w:val="24"/>
          <w:szCs w:val="24"/>
        </w:rPr>
        <w:t xml:space="preserve">general coordination of the LSLLN; </w:t>
      </w:r>
    </w:p>
    <w:p w14:paraId="00000049" w14:textId="72F247A9" w:rsidR="00F6020E" w:rsidRPr="00DA0A2A" w:rsidRDefault="00BD34A2" w:rsidP="00DA0A2A">
      <w:pPr>
        <w:widowControl w:val="0"/>
        <w:numPr>
          <w:ilvl w:val="0"/>
          <w:numId w:val="3"/>
        </w:numPr>
        <w:spacing w:after="0" w:line="276" w:lineRule="auto"/>
        <w:rPr>
          <w:rFonts w:ascii="Arial" w:eastAsia="Arial" w:hAnsi="Arial" w:cs="Arial"/>
          <w:sz w:val="24"/>
          <w:szCs w:val="24"/>
        </w:rPr>
      </w:pPr>
      <w:r w:rsidRPr="00DA0A2A">
        <w:rPr>
          <w:rFonts w:ascii="Arial" w:eastAsia="Arial" w:hAnsi="Arial" w:cs="Arial"/>
          <w:sz w:val="24"/>
          <w:szCs w:val="24"/>
        </w:rPr>
        <w:t>calling and chairing</w:t>
      </w:r>
      <w:r w:rsidR="008826A1" w:rsidRPr="00DA0A2A">
        <w:rPr>
          <w:rFonts w:ascii="Arial" w:eastAsia="Arial" w:hAnsi="Arial" w:cs="Arial"/>
          <w:sz w:val="24"/>
          <w:szCs w:val="24"/>
        </w:rPr>
        <w:t xml:space="preserve"> meetings of the LSLLN </w:t>
      </w:r>
      <w:r w:rsidR="009C6D18">
        <w:rPr>
          <w:rFonts w:ascii="Arial" w:eastAsia="Arial" w:hAnsi="Arial" w:cs="Arial"/>
          <w:sz w:val="24"/>
          <w:szCs w:val="24"/>
        </w:rPr>
        <w:t>S</w:t>
      </w:r>
      <w:r w:rsidR="008826A1" w:rsidRPr="00DA0A2A">
        <w:rPr>
          <w:rFonts w:ascii="Arial" w:eastAsia="Arial" w:hAnsi="Arial" w:cs="Arial"/>
          <w:sz w:val="24"/>
          <w:szCs w:val="24"/>
        </w:rPr>
        <w:t xml:space="preserve">teering </w:t>
      </w:r>
      <w:r w:rsidR="009C6D18">
        <w:rPr>
          <w:rFonts w:ascii="Arial" w:eastAsia="Arial" w:hAnsi="Arial" w:cs="Arial"/>
          <w:sz w:val="24"/>
          <w:szCs w:val="24"/>
        </w:rPr>
        <w:t>C</w:t>
      </w:r>
      <w:r w:rsidR="008826A1" w:rsidRPr="00DA0A2A">
        <w:rPr>
          <w:rFonts w:ascii="Arial" w:eastAsia="Arial" w:hAnsi="Arial" w:cs="Arial"/>
          <w:sz w:val="24"/>
          <w:szCs w:val="24"/>
        </w:rPr>
        <w:t xml:space="preserve">ommittee; </w:t>
      </w:r>
    </w:p>
    <w:p w14:paraId="0000004B" w14:textId="77777777" w:rsidR="00F6020E" w:rsidRPr="00DA0A2A" w:rsidRDefault="008826A1" w:rsidP="00DA0A2A">
      <w:pPr>
        <w:widowControl w:val="0"/>
        <w:numPr>
          <w:ilvl w:val="0"/>
          <w:numId w:val="3"/>
        </w:numPr>
        <w:spacing w:after="0" w:line="276" w:lineRule="auto"/>
        <w:rPr>
          <w:rFonts w:ascii="Arial" w:eastAsia="Arial" w:hAnsi="Arial" w:cs="Arial"/>
          <w:sz w:val="24"/>
          <w:szCs w:val="24"/>
        </w:rPr>
      </w:pPr>
      <w:r w:rsidRPr="00DA0A2A">
        <w:rPr>
          <w:rFonts w:ascii="Arial" w:eastAsia="Arial" w:hAnsi="Arial" w:cs="Arial"/>
          <w:sz w:val="24"/>
          <w:szCs w:val="24"/>
        </w:rPr>
        <w:t xml:space="preserve">direct supervision of the Network Coordinator; </w:t>
      </w:r>
    </w:p>
    <w:p w14:paraId="0000004F" w14:textId="62BDDE2A" w:rsidR="00F6020E" w:rsidRPr="00DA0A2A" w:rsidRDefault="008826A1" w:rsidP="00DA0A2A">
      <w:pPr>
        <w:widowControl w:val="0"/>
        <w:numPr>
          <w:ilvl w:val="0"/>
          <w:numId w:val="3"/>
        </w:numPr>
        <w:spacing w:after="0" w:line="276" w:lineRule="auto"/>
        <w:rPr>
          <w:rFonts w:ascii="Arial" w:eastAsia="Arial" w:hAnsi="Arial" w:cs="Arial"/>
          <w:sz w:val="24"/>
          <w:szCs w:val="24"/>
        </w:rPr>
      </w:pPr>
      <w:r w:rsidRPr="00DA0A2A">
        <w:rPr>
          <w:rFonts w:ascii="Arial" w:eastAsia="Arial" w:hAnsi="Arial" w:cs="Arial"/>
          <w:sz w:val="24"/>
          <w:szCs w:val="24"/>
        </w:rPr>
        <w:t>overseeing</w:t>
      </w:r>
      <w:r w:rsidR="00BC786F" w:rsidRPr="00DA0A2A">
        <w:rPr>
          <w:rFonts w:ascii="Arial" w:eastAsia="Arial" w:hAnsi="Arial" w:cs="Arial"/>
          <w:sz w:val="24"/>
          <w:szCs w:val="24"/>
        </w:rPr>
        <w:t xml:space="preserve"> and maintaining</w:t>
      </w:r>
      <w:r w:rsidRPr="00DA0A2A">
        <w:rPr>
          <w:rFonts w:ascii="Arial" w:eastAsia="Arial" w:hAnsi="Arial" w:cs="Arial"/>
          <w:sz w:val="24"/>
          <w:szCs w:val="24"/>
        </w:rPr>
        <w:t xml:space="preserve"> the financial record of the LSLLN;</w:t>
      </w:r>
    </w:p>
    <w:p w14:paraId="00000052" w14:textId="77777777" w:rsidR="00F6020E" w:rsidRPr="00DA0A2A" w:rsidRDefault="008826A1" w:rsidP="00DA0A2A">
      <w:pPr>
        <w:widowControl w:val="0"/>
        <w:numPr>
          <w:ilvl w:val="0"/>
          <w:numId w:val="3"/>
        </w:numPr>
        <w:spacing w:after="0" w:line="276" w:lineRule="auto"/>
        <w:rPr>
          <w:rFonts w:ascii="Arial" w:eastAsia="Arial" w:hAnsi="Arial" w:cs="Arial"/>
          <w:sz w:val="24"/>
          <w:szCs w:val="24"/>
        </w:rPr>
      </w:pPr>
      <w:r w:rsidRPr="00DA0A2A">
        <w:rPr>
          <w:rFonts w:ascii="Arial" w:eastAsia="Arial" w:hAnsi="Arial" w:cs="Arial"/>
          <w:sz w:val="24"/>
          <w:szCs w:val="24"/>
        </w:rPr>
        <w:t>coordinating the Annual LSLLN Report in conjunction with the Network Coordinator and Hub Leads;</w:t>
      </w:r>
    </w:p>
    <w:p w14:paraId="2967F246" w14:textId="37B540DA" w:rsidR="00BD34A2" w:rsidRPr="00DA0A2A" w:rsidRDefault="00BD34A2" w:rsidP="00DA0A2A">
      <w:pPr>
        <w:widowControl w:val="0"/>
        <w:numPr>
          <w:ilvl w:val="0"/>
          <w:numId w:val="3"/>
        </w:numPr>
        <w:spacing w:after="0" w:line="276" w:lineRule="auto"/>
        <w:ind w:right="76"/>
        <w:rPr>
          <w:rFonts w:ascii="Arial" w:eastAsia="Arial" w:hAnsi="Arial" w:cs="Arial"/>
          <w:sz w:val="24"/>
          <w:szCs w:val="24"/>
        </w:rPr>
      </w:pPr>
      <w:r w:rsidRPr="00DA0A2A">
        <w:rPr>
          <w:rFonts w:ascii="Arial" w:eastAsia="Arial" w:hAnsi="Arial" w:cs="Arial"/>
          <w:sz w:val="24"/>
          <w:szCs w:val="24"/>
        </w:rPr>
        <w:t>ensuring that</w:t>
      </w:r>
      <w:r w:rsidR="009C6D18">
        <w:rPr>
          <w:rFonts w:ascii="Arial" w:eastAsia="Arial" w:hAnsi="Arial" w:cs="Arial"/>
          <w:sz w:val="24"/>
          <w:szCs w:val="24"/>
        </w:rPr>
        <w:t xml:space="preserve"> all</w:t>
      </w:r>
      <w:r w:rsidRPr="00DA0A2A">
        <w:rPr>
          <w:rFonts w:ascii="Arial" w:eastAsia="Arial" w:hAnsi="Arial" w:cs="Arial"/>
          <w:sz w:val="24"/>
          <w:szCs w:val="24"/>
        </w:rPr>
        <w:t xml:space="preserve"> researc</w:t>
      </w:r>
      <w:r w:rsidR="00CB7BB8" w:rsidRPr="00DA0A2A">
        <w:rPr>
          <w:rFonts w:ascii="Arial" w:eastAsia="Arial" w:hAnsi="Arial" w:cs="Arial"/>
          <w:sz w:val="24"/>
          <w:szCs w:val="24"/>
        </w:rPr>
        <w:t xml:space="preserve">h </w:t>
      </w:r>
      <w:r w:rsidR="009C6D18">
        <w:rPr>
          <w:rFonts w:ascii="Arial" w:eastAsia="Arial" w:hAnsi="Arial" w:cs="Arial"/>
          <w:sz w:val="24"/>
          <w:szCs w:val="24"/>
        </w:rPr>
        <w:t xml:space="preserve">and activities are </w:t>
      </w:r>
      <w:r w:rsidR="00CB7BB8" w:rsidRPr="00DA0A2A">
        <w:rPr>
          <w:rFonts w:ascii="Arial" w:eastAsia="Arial" w:hAnsi="Arial" w:cs="Arial"/>
          <w:sz w:val="24"/>
          <w:szCs w:val="24"/>
        </w:rPr>
        <w:t xml:space="preserve">conducted according to </w:t>
      </w:r>
      <w:r w:rsidR="00BC1628">
        <w:rPr>
          <w:rFonts w:ascii="Arial" w:eastAsia="Arial" w:hAnsi="Arial" w:cs="Arial"/>
          <w:sz w:val="24"/>
          <w:szCs w:val="24"/>
        </w:rPr>
        <w:t>the LSLLN Guiding Values.</w:t>
      </w:r>
    </w:p>
    <w:p w14:paraId="630FC2E5" w14:textId="77777777" w:rsidR="00BC786F" w:rsidRPr="00DA0A2A" w:rsidRDefault="00BC786F" w:rsidP="00DA0A2A">
      <w:pPr>
        <w:pBdr>
          <w:top w:val="nil"/>
          <w:left w:val="nil"/>
          <w:bottom w:val="nil"/>
          <w:right w:val="nil"/>
          <w:between w:val="nil"/>
        </w:pBdr>
        <w:spacing w:after="0" w:line="276" w:lineRule="auto"/>
        <w:rPr>
          <w:rFonts w:ascii="Arial" w:eastAsia="Arial" w:hAnsi="Arial" w:cs="Arial"/>
          <w:sz w:val="24"/>
          <w:szCs w:val="24"/>
        </w:rPr>
      </w:pPr>
    </w:p>
    <w:p w14:paraId="00000057" w14:textId="2384F8B1" w:rsidR="00F6020E" w:rsidRPr="00DA0A2A" w:rsidRDefault="00BC786F" w:rsidP="00DA0A2A">
      <w:pPr>
        <w:pStyle w:val="ListParagraph"/>
        <w:numPr>
          <w:ilvl w:val="1"/>
          <w:numId w:val="11"/>
        </w:numPr>
        <w:pBdr>
          <w:top w:val="nil"/>
          <w:left w:val="nil"/>
          <w:bottom w:val="nil"/>
          <w:right w:val="nil"/>
          <w:between w:val="nil"/>
        </w:pBdr>
        <w:spacing w:after="0" w:line="276" w:lineRule="auto"/>
        <w:rPr>
          <w:rFonts w:ascii="Arial" w:eastAsia="Arial" w:hAnsi="Arial" w:cs="Arial"/>
          <w:b/>
        </w:rPr>
      </w:pPr>
      <w:r w:rsidRPr="00DA0A2A">
        <w:rPr>
          <w:rFonts w:ascii="Arial" w:eastAsia="Arial" w:hAnsi="Arial" w:cs="Arial"/>
          <w:b/>
          <w:color w:val="000000"/>
          <w:sz w:val="28"/>
          <w:szCs w:val="28"/>
        </w:rPr>
        <w:t xml:space="preserve"> </w:t>
      </w:r>
      <w:r w:rsidR="008826A1" w:rsidRPr="00DA0A2A">
        <w:rPr>
          <w:rFonts w:ascii="Arial" w:eastAsia="Arial" w:hAnsi="Arial" w:cs="Arial"/>
          <w:b/>
          <w:color w:val="000000"/>
          <w:sz w:val="28"/>
          <w:szCs w:val="28"/>
        </w:rPr>
        <w:t xml:space="preserve">LSLLN Coordinator </w:t>
      </w:r>
    </w:p>
    <w:p w14:paraId="00000058" w14:textId="77777777" w:rsidR="00F6020E" w:rsidRPr="00DA0A2A" w:rsidRDefault="00F6020E" w:rsidP="00DA0A2A">
      <w:pPr>
        <w:pBdr>
          <w:top w:val="nil"/>
          <w:left w:val="nil"/>
          <w:bottom w:val="nil"/>
          <w:right w:val="nil"/>
          <w:between w:val="nil"/>
        </w:pBdr>
        <w:spacing w:after="0" w:line="276" w:lineRule="auto"/>
        <w:ind w:left="720"/>
        <w:rPr>
          <w:rFonts w:ascii="Arial" w:eastAsia="Arial" w:hAnsi="Arial" w:cs="Arial"/>
          <w:b/>
          <w:sz w:val="28"/>
          <w:szCs w:val="28"/>
        </w:rPr>
      </w:pPr>
    </w:p>
    <w:p w14:paraId="00000059" w14:textId="72B26F43" w:rsidR="00F6020E" w:rsidRPr="00DA0A2A" w:rsidRDefault="008826A1" w:rsidP="00DA0A2A">
      <w:p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sz w:val="24"/>
          <w:szCs w:val="24"/>
        </w:rPr>
        <w:t>The LSLLN Coordinator will be Rachel Portinga (2019-2022).</w:t>
      </w:r>
    </w:p>
    <w:p w14:paraId="0000005C" w14:textId="10538045" w:rsidR="00F6020E" w:rsidRPr="00DA0A2A" w:rsidRDefault="00BD34A2" w:rsidP="00DA0A2A">
      <w:pPr>
        <w:widowControl w:val="0"/>
        <w:spacing w:before="312" w:after="0" w:line="276" w:lineRule="auto"/>
        <w:ind w:right="4"/>
        <w:rPr>
          <w:rFonts w:ascii="Arial" w:eastAsia="Arial" w:hAnsi="Arial" w:cs="Arial"/>
          <w:sz w:val="40"/>
          <w:szCs w:val="40"/>
          <w:vertAlign w:val="subscript"/>
        </w:rPr>
      </w:pPr>
      <w:r w:rsidRPr="00DA0A2A">
        <w:rPr>
          <w:rFonts w:ascii="Arial" w:eastAsia="Arial" w:hAnsi="Arial" w:cs="Arial"/>
          <w:sz w:val="24"/>
          <w:szCs w:val="24"/>
        </w:rPr>
        <w:t>T</w:t>
      </w:r>
      <w:r w:rsidR="008826A1" w:rsidRPr="00DA0A2A">
        <w:rPr>
          <w:rFonts w:ascii="Arial" w:eastAsia="Arial" w:hAnsi="Arial" w:cs="Arial"/>
          <w:sz w:val="24"/>
          <w:szCs w:val="24"/>
        </w:rPr>
        <w:t xml:space="preserve">he </w:t>
      </w:r>
      <w:r w:rsidR="0053212C">
        <w:rPr>
          <w:rFonts w:ascii="Arial" w:eastAsia="Arial" w:hAnsi="Arial" w:cs="Arial"/>
          <w:sz w:val="24"/>
          <w:szCs w:val="24"/>
        </w:rPr>
        <w:t>LSLLN</w:t>
      </w:r>
      <w:r w:rsidR="0053212C" w:rsidRPr="00DA0A2A">
        <w:rPr>
          <w:rFonts w:ascii="Arial" w:eastAsia="Arial" w:hAnsi="Arial" w:cs="Arial"/>
          <w:sz w:val="24"/>
          <w:szCs w:val="24"/>
        </w:rPr>
        <w:t xml:space="preserve"> </w:t>
      </w:r>
      <w:r w:rsidR="008826A1" w:rsidRPr="00DA0A2A">
        <w:rPr>
          <w:rFonts w:ascii="Arial" w:eastAsia="Arial" w:hAnsi="Arial" w:cs="Arial"/>
          <w:sz w:val="24"/>
          <w:szCs w:val="24"/>
        </w:rPr>
        <w:t>Coordinator will be responsible</w:t>
      </w:r>
      <w:r w:rsidRPr="00DA0A2A">
        <w:rPr>
          <w:rFonts w:ascii="Arial" w:eastAsia="Arial" w:hAnsi="Arial" w:cs="Arial"/>
          <w:sz w:val="24"/>
          <w:szCs w:val="24"/>
        </w:rPr>
        <w:t xml:space="preserve"> </w:t>
      </w:r>
      <w:r w:rsidR="008826A1" w:rsidRPr="00DA0A2A">
        <w:rPr>
          <w:rFonts w:ascii="Arial" w:eastAsia="Arial" w:hAnsi="Arial" w:cs="Arial"/>
          <w:sz w:val="24"/>
          <w:szCs w:val="24"/>
        </w:rPr>
        <w:t>for:</w:t>
      </w:r>
    </w:p>
    <w:p w14:paraId="0000005F" w14:textId="64421EE4" w:rsidR="00F6020E" w:rsidRPr="00DA0A2A" w:rsidRDefault="008826A1" w:rsidP="00DA0A2A">
      <w:pPr>
        <w:widowControl w:val="0"/>
        <w:numPr>
          <w:ilvl w:val="0"/>
          <w:numId w:val="3"/>
        </w:numPr>
        <w:spacing w:after="0" w:line="276" w:lineRule="auto"/>
        <w:rPr>
          <w:rFonts w:ascii="Arial" w:eastAsia="Arial" w:hAnsi="Arial" w:cs="Arial"/>
          <w:sz w:val="24"/>
          <w:szCs w:val="24"/>
        </w:rPr>
      </w:pPr>
      <w:r w:rsidRPr="00DA0A2A">
        <w:rPr>
          <w:rFonts w:ascii="Arial" w:eastAsia="Arial" w:hAnsi="Arial" w:cs="Arial"/>
          <w:sz w:val="24"/>
          <w:szCs w:val="24"/>
        </w:rPr>
        <w:t>facilitating LSLLN Steering Committee mee</w:t>
      </w:r>
      <w:r w:rsidR="00CB7BB8" w:rsidRPr="00DA0A2A">
        <w:rPr>
          <w:rFonts w:ascii="Arial" w:eastAsia="Arial" w:hAnsi="Arial" w:cs="Arial"/>
          <w:sz w:val="24"/>
          <w:szCs w:val="24"/>
        </w:rPr>
        <w:t>tings in coordination with the Network Lead</w:t>
      </w:r>
      <w:r w:rsidRPr="00DA0A2A">
        <w:rPr>
          <w:rFonts w:ascii="Arial" w:eastAsia="Arial" w:hAnsi="Arial" w:cs="Arial"/>
          <w:sz w:val="24"/>
          <w:szCs w:val="24"/>
        </w:rPr>
        <w:t xml:space="preserve"> (e.g., taking minutes, sharing agendas, etc.);</w:t>
      </w:r>
    </w:p>
    <w:p w14:paraId="00000061" w14:textId="77777777" w:rsidR="00F6020E" w:rsidRPr="00DA0A2A" w:rsidRDefault="008826A1" w:rsidP="00DA0A2A">
      <w:pPr>
        <w:widowControl w:val="0"/>
        <w:numPr>
          <w:ilvl w:val="0"/>
          <w:numId w:val="3"/>
        </w:numPr>
        <w:spacing w:after="0" w:line="276" w:lineRule="auto"/>
        <w:ind w:right="76"/>
        <w:rPr>
          <w:rFonts w:ascii="Arial" w:eastAsia="Arial" w:hAnsi="Arial" w:cs="Arial"/>
          <w:sz w:val="24"/>
          <w:szCs w:val="24"/>
        </w:rPr>
      </w:pPr>
      <w:r w:rsidRPr="00DA0A2A">
        <w:rPr>
          <w:rFonts w:ascii="Arial" w:eastAsia="Arial" w:hAnsi="Arial" w:cs="Arial"/>
          <w:sz w:val="24"/>
          <w:szCs w:val="24"/>
        </w:rPr>
        <w:t>replying to any correspondence received for the LSLLN and maintaining communications;</w:t>
      </w:r>
    </w:p>
    <w:p w14:paraId="00000062" w14:textId="3C19DA9F" w:rsidR="00F6020E" w:rsidRPr="00DA0A2A" w:rsidRDefault="008826A1" w:rsidP="00DA0A2A">
      <w:pPr>
        <w:widowControl w:val="0"/>
        <w:numPr>
          <w:ilvl w:val="0"/>
          <w:numId w:val="3"/>
        </w:numPr>
        <w:spacing w:after="0" w:line="276" w:lineRule="auto"/>
        <w:ind w:right="76"/>
        <w:rPr>
          <w:rFonts w:ascii="Arial" w:eastAsia="Arial" w:hAnsi="Arial" w:cs="Arial"/>
          <w:sz w:val="24"/>
          <w:szCs w:val="24"/>
        </w:rPr>
      </w:pPr>
      <w:r w:rsidRPr="00DA0A2A">
        <w:rPr>
          <w:rFonts w:ascii="Arial" w:eastAsia="Arial" w:hAnsi="Arial" w:cs="Arial"/>
          <w:sz w:val="24"/>
          <w:szCs w:val="24"/>
        </w:rPr>
        <w:t xml:space="preserve">maintaining a database of Hub meeting minutes, Steering Committee meeting </w:t>
      </w:r>
      <w:r w:rsidR="00BD34A2" w:rsidRPr="00DA0A2A">
        <w:rPr>
          <w:rFonts w:ascii="Arial" w:eastAsia="Arial" w:hAnsi="Arial" w:cs="Arial"/>
          <w:sz w:val="24"/>
          <w:szCs w:val="24"/>
        </w:rPr>
        <w:t xml:space="preserve">minutes, LSLLN member names, positions and email address and </w:t>
      </w:r>
      <w:r w:rsidRPr="00DA0A2A">
        <w:rPr>
          <w:rFonts w:ascii="Arial" w:eastAsia="Arial" w:hAnsi="Arial" w:cs="Arial"/>
          <w:sz w:val="24"/>
          <w:szCs w:val="24"/>
        </w:rPr>
        <w:t>other LSLLN documents;</w:t>
      </w:r>
    </w:p>
    <w:p w14:paraId="00000064" w14:textId="77777777" w:rsidR="00F6020E" w:rsidRPr="00DA0A2A" w:rsidRDefault="008826A1" w:rsidP="00DA0A2A">
      <w:pPr>
        <w:widowControl w:val="0"/>
        <w:numPr>
          <w:ilvl w:val="0"/>
          <w:numId w:val="3"/>
        </w:numPr>
        <w:spacing w:after="0" w:line="276" w:lineRule="auto"/>
        <w:ind w:right="633"/>
        <w:rPr>
          <w:rFonts w:ascii="Arial" w:eastAsia="Arial" w:hAnsi="Arial" w:cs="Arial"/>
          <w:sz w:val="24"/>
          <w:szCs w:val="24"/>
        </w:rPr>
      </w:pPr>
      <w:r w:rsidRPr="00DA0A2A">
        <w:rPr>
          <w:rFonts w:ascii="Arial" w:eastAsia="Arial" w:hAnsi="Arial" w:cs="Arial"/>
          <w:sz w:val="24"/>
          <w:szCs w:val="24"/>
        </w:rPr>
        <w:t>performing other administrative duties related to the LSLLN;</w:t>
      </w:r>
    </w:p>
    <w:p w14:paraId="00000065" w14:textId="1937B85D" w:rsidR="00F6020E" w:rsidRPr="00DA0A2A" w:rsidRDefault="008826A1" w:rsidP="00DA0A2A">
      <w:pPr>
        <w:widowControl w:val="0"/>
        <w:numPr>
          <w:ilvl w:val="0"/>
          <w:numId w:val="3"/>
        </w:numPr>
        <w:spacing w:after="0" w:line="276" w:lineRule="auto"/>
        <w:rPr>
          <w:rFonts w:ascii="Arial" w:eastAsia="Arial" w:hAnsi="Arial" w:cs="Arial"/>
          <w:sz w:val="24"/>
          <w:szCs w:val="24"/>
        </w:rPr>
      </w:pPr>
      <w:r w:rsidRPr="00DA0A2A">
        <w:rPr>
          <w:rFonts w:ascii="Arial" w:eastAsia="Arial" w:hAnsi="Arial" w:cs="Arial"/>
          <w:sz w:val="24"/>
          <w:szCs w:val="24"/>
        </w:rPr>
        <w:t>writing the Annual LSLLN Report in conj</w:t>
      </w:r>
      <w:r w:rsidR="00BD34A2" w:rsidRPr="00DA0A2A">
        <w:rPr>
          <w:rFonts w:ascii="Arial" w:eastAsia="Arial" w:hAnsi="Arial" w:cs="Arial"/>
          <w:sz w:val="24"/>
          <w:szCs w:val="24"/>
        </w:rPr>
        <w:t>unction with the Network Lead</w:t>
      </w:r>
      <w:r w:rsidRPr="00DA0A2A">
        <w:rPr>
          <w:rFonts w:ascii="Arial" w:eastAsia="Arial" w:hAnsi="Arial" w:cs="Arial"/>
          <w:sz w:val="24"/>
          <w:szCs w:val="24"/>
        </w:rPr>
        <w:t xml:space="preserve"> and Hub Leads; </w:t>
      </w:r>
    </w:p>
    <w:p w14:paraId="09A895DD" w14:textId="78ACC9D3" w:rsidR="00CB7BB8" w:rsidRPr="00DA0A2A" w:rsidRDefault="00CB7BB8" w:rsidP="00DA0A2A">
      <w:pPr>
        <w:widowControl w:val="0"/>
        <w:numPr>
          <w:ilvl w:val="0"/>
          <w:numId w:val="3"/>
        </w:numPr>
        <w:spacing w:after="0" w:line="276" w:lineRule="auto"/>
        <w:rPr>
          <w:rFonts w:ascii="Arial" w:eastAsia="Arial" w:hAnsi="Arial" w:cs="Arial"/>
          <w:sz w:val="24"/>
          <w:szCs w:val="24"/>
        </w:rPr>
      </w:pPr>
      <w:r w:rsidRPr="00DA0A2A">
        <w:rPr>
          <w:rFonts w:ascii="Arial" w:eastAsia="Arial" w:hAnsi="Arial" w:cs="Arial"/>
          <w:sz w:val="24"/>
          <w:szCs w:val="24"/>
        </w:rPr>
        <w:t>editing the LSLLN website to remain current.</w:t>
      </w:r>
    </w:p>
    <w:p w14:paraId="257BECEF" w14:textId="77777777" w:rsidR="00BC786F" w:rsidRPr="00DA0A2A" w:rsidRDefault="00BC786F" w:rsidP="00DA0A2A">
      <w:pPr>
        <w:pBdr>
          <w:top w:val="nil"/>
          <w:left w:val="nil"/>
          <w:bottom w:val="nil"/>
          <w:right w:val="nil"/>
          <w:between w:val="nil"/>
        </w:pBdr>
        <w:spacing w:after="0" w:line="276" w:lineRule="auto"/>
        <w:rPr>
          <w:rFonts w:ascii="Arial" w:eastAsia="Arial" w:hAnsi="Arial" w:cs="Arial"/>
          <w:sz w:val="20"/>
          <w:szCs w:val="20"/>
        </w:rPr>
      </w:pPr>
    </w:p>
    <w:p w14:paraId="00000089" w14:textId="0D89B2CD" w:rsidR="00F6020E" w:rsidRPr="00DA0A2A" w:rsidRDefault="00BC786F" w:rsidP="00DA0A2A">
      <w:pPr>
        <w:pStyle w:val="ListParagraph"/>
        <w:numPr>
          <w:ilvl w:val="1"/>
          <w:numId w:val="11"/>
        </w:numPr>
        <w:pBdr>
          <w:top w:val="nil"/>
          <w:left w:val="nil"/>
          <w:bottom w:val="nil"/>
          <w:right w:val="nil"/>
          <w:between w:val="nil"/>
        </w:pBdr>
        <w:spacing w:after="0" w:line="276" w:lineRule="auto"/>
        <w:rPr>
          <w:rFonts w:ascii="Arial" w:eastAsia="Arial" w:hAnsi="Arial" w:cs="Arial"/>
          <w:b/>
        </w:rPr>
      </w:pPr>
      <w:r w:rsidRPr="00DA0A2A">
        <w:rPr>
          <w:rFonts w:ascii="Arial" w:eastAsia="Arial" w:hAnsi="Arial" w:cs="Arial"/>
          <w:b/>
          <w:color w:val="000000"/>
          <w:sz w:val="28"/>
          <w:szCs w:val="28"/>
        </w:rPr>
        <w:t xml:space="preserve"> </w:t>
      </w:r>
      <w:r w:rsidR="008826A1" w:rsidRPr="00DA0A2A">
        <w:rPr>
          <w:rFonts w:ascii="Arial" w:eastAsia="Arial" w:hAnsi="Arial" w:cs="Arial"/>
          <w:b/>
          <w:color w:val="000000"/>
          <w:sz w:val="28"/>
          <w:szCs w:val="28"/>
        </w:rPr>
        <w:t>LSLLN Hub Leads</w:t>
      </w:r>
    </w:p>
    <w:p w14:paraId="0000008A" w14:textId="77777777" w:rsidR="00F6020E" w:rsidRPr="00DA0A2A" w:rsidRDefault="00F6020E" w:rsidP="00DA0A2A">
      <w:pPr>
        <w:pBdr>
          <w:top w:val="nil"/>
          <w:left w:val="nil"/>
          <w:bottom w:val="nil"/>
          <w:right w:val="nil"/>
          <w:between w:val="nil"/>
        </w:pBdr>
        <w:spacing w:after="0" w:line="276" w:lineRule="auto"/>
        <w:rPr>
          <w:rFonts w:ascii="Arial" w:eastAsia="Arial" w:hAnsi="Arial" w:cs="Arial"/>
          <w:sz w:val="24"/>
          <w:szCs w:val="24"/>
        </w:rPr>
      </w:pPr>
    </w:p>
    <w:p w14:paraId="0000008B" w14:textId="4C328E98" w:rsidR="00F6020E" w:rsidRPr="00DA0A2A" w:rsidRDefault="0029158A" w:rsidP="00DA0A2A">
      <w:p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sz w:val="24"/>
          <w:szCs w:val="24"/>
        </w:rPr>
        <w:t xml:space="preserve">Each hub will be supported by </w:t>
      </w:r>
      <w:r w:rsidR="00BC1628">
        <w:rPr>
          <w:rFonts w:ascii="Arial" w:eastAsia="Arial" w:hAnsi="Arial" w:cs="Arial"/>
          <w:sz w:val="24"/>
          <w:szCs w:val="24"/>
        </w:rPr>
        <w:t xml:space="preserve">an </w:t>
      </w:r>
      <w:r w:rsidR="008826A1" w:rsidRPr="00DA0A2A">
        <w:rPr>
          <w:rFonts w:ascii="Arial" w:eastAsia="Arial" w:hAnsi="Arial" w:cs="Arial"/>
          <w:sz w:val="24"/>
          <w:szCs w:val="24"/>
        </w:rPr>
        <w:t>academic</w:t>
      </w:r>
      <w:r w:rsidR="00DD1AC3" w:rsidRPr="00DA0A2A">
        <w:rPr>
          <w:rFonts w:ascii="Arial" w:eastAsia="Arial" w:hAnsi="Arial" w:cs="Arial"/>
          <w:sz w:val="24"/>
          <w:szCs w:val="24"/>
        </w:rPr>
        <w:t xml:space="preserve"> </w:t>
      </w:r>
      <w:r w:rsidR="00640E04">
        <w:rPr>
          <w:rFonts w:ascii="Arial" w:eastAsia="Arial" w:hAnsi="Arial" w:cs="Arial"/>
          <w:sz w:val="24"/>
          <w:szCs w:val="24"/>
        </w:rPr>
        <w:t>and</w:t>
      </w:r>
      <w:r w:rsidR="008826A1" w:rsidRPr="00DA0A2A">
        <w:rPr>
          <w:rFonts w:ascii="Arial" w:eastAsia="Arial" w:hAnsi="Arial" w:cs="Arial"/>
          <w:sz w:val="24"/>
          <w:szCs w:val="24"/>
        </w:rPr>
        <w:t xml:space="preserve"> community lead. </w:t>
      </w:r>
    </w:p>
    <w:p w14:paraId="7E809C1B" w14:textId="0181AB44" w:rsidR="00583B03" w:rsidRPr="00BC1628" w:rsidRDefault="00583B03" w:rsidP="00BC1628">
      <w:pPr>
        <w:pStyle w:val="ListParagraph"/>
        <w:numPr>
          <w:ilvl w:val="0"/>
          <w:numId w:val="15"/>
        </w:numPr>
        <w:pBdr>
          <w:top w:val="nil"/>
          <w:left w:val="nil"/>
          <w:bottom w:val="nil"/>
          <w:right w:val="nil"/>
          <w:between w:val="nil"/>
        </w:pBdr>
        <w:spacing w:after="0" w:line="276" w:lineRule="auto"/>
        <w:rPr>
          <w:rFonts w:ascii="Arial" w:eastAsia="Arial" w:hAnsi="Arial" w:cs="Arial"/>
          <w:sz w:val="24"/>
          <w:szCs w:val="24"/>
        </w:rPr>
      </w:pPr>
      <w:r w:rsidRPr="00BC1628">
        <w:rPr>
          <w:rFonts w:ascii="Arial" w:eastAsia="Arial" w:hAnsi="Arial" w:cs="Arial"/>
          <w:sz w:val="24"/>
          <w:szCs w:val="24"/>
        </w:rPr>
        <w:t>The Thunder Bay Hub Lead will be Lindsay Galway (2019-2022).</w:t>
      </w:r>
    </w:p>
    <w:p w14:paraId="63F76EC5" w14:textId="390D6656" w:rsidR="00583B03" w:rsidRPr="00BC1628" w:rsidRDefault="00583B03" w:rsidP="00BC1628">
      <w:pPr>
        <w:pStyle w:val="ListParagraph"/>
        <w:numPr>
          <w:ilvl w:val="0"/>
          <w:numId w:val="15"/>
        </w:numPr>
        <w:pBdr>
          <w:top w:val="nil"/>
          <w:left w:val="nil"/>
          <w:bottom w:val="nil"/>
          <w:right w:val="nil"/>
          <w:between w:val="nil"/>
        </w:pBdr>
        <w:spacing w:after="0" w:line="276" w:lineRule="auto"/>
        <w:rPr>
          <w:rFonts w:ascii="Arial" w:eastAsia="Arial" w:hAnsi="Arial" w:cs="Arial"/>
          <w:sz w:val="24"/>
          <w:szCs w:val="24"/>
        </w:rPr>
      </w:pPr>
      <w:r w:rsidRPr="00BC1628">
        <w:rPr>
          <w:rFonts w:ascii="Arial" w:eastAsia="Arial" w:hAnsi="Arial" w:cs="Arial"/>
          <w:sz w:val="24"/>
          <w:szCs w:val="24"/>
        </w:rPr>
        <w:t>The Sault Ste. Marie Hub Lead will be Nairne Cameron (2019-2022).</w:t>
      </w:r>
    </w:p>
    <w:p w14:paraId="022FD1F3" w14:textId="7BC51F75" w:rsidR="00583B03" w:rsidRPr="00BC1628" w:rsidRDefault="00583B03" w:rsidP="00BC1628">
      <w:pPr>
        <w:pStyle w:val="ListParagraph"/>
        <w:numPr>
          <w:ilvl w:val="0"/>
          <w:numId w:val="15"/>
        </w:numPr>
        <w:pBdr>
          <w:top w:val="nil"/>
          <w:left w:val="nil"/>
          <w:bottom w:val="nil"/>
          <w:right w:val="nil"/>
          <w:between w:val="nil"/>
        </w:pBdr>
        <w:spacing w:after="0" w:line="276" w:lineRule="auto"/>
        <w:rPr>
          <w:rFonts w:ascii="Arial" w:eastAsia="Arial" w:hAnsi="Arial" w:cs="Arial"/>
          <w:sz w:val="24"/>
          <w:szCs w:val="24"/>
        </w:rPr>
      </w:pPr>
      <w:r w:rsidRPr="00BC1628">
        <w:rPr>
          <w:rFonts w:ascii="Arial" w:eastAsia="Arial" w:hAnsi="Arial" w:cs="Arial"/>
          <w:sz w:val="24"/>
          <w:szCs w:val="24"/>
        </w:rPr>
        <w:t>The Duluth Hub Leads will be Kathryn Milun and Randel Hanson (2019-2022).</w:t>
      </w:r>
    </w:p>
    <w:p w14:paraId="0000008F" w14:textId="77777777" w:rsidR="00F6020E" w:rsidRPr="00DA0A2A" w:rsidRDefault="00F6020E" w:rsidP="00DA0A2A">
      <w:pPr>
        <w:pBdr>
          <w:top w:val="nil"/>
          <w:left w:val="nil"/>
          <w:bottom w:val="nil"/>
          <w:right w:val="nil"/>
          <w:between w:val="nil"/>
        </w:pBdr>
        <w:spacing w:after="0" w:line="276" w:lineRule="auto"/>
        <w:rPr>
          <w:rFonts w:ascii="Arial" w:eastAsia="Arial" w:hAnsi="Arial" w:cs="Arial"/>
        </w:rPr>
      </w:pPr>
    </w:p>
    <w:p w14:paraId="00000090" w14:textId="77777777" w:rsidR="00F6020E" w:rsidRPr="00DA0A2A" w:rsidRDefault="008826A1" w:rsidP="00DA0A2A">
      <w:pPr>
        <w:spacing w:after="0" w:line="276" w:lineRule="auto"/>
        <w:rPr>
          <w:rFonts w:ascii="Arial" w:eastAsia="Arial" w:hAnsi="Arial" w:cs="Arial"/>
          <w:sz w:val="24"/>
          <w:szCs w:val="24"/>
        </w:rPr>
      </w:pPr>
      <w:r w:rsidRPr="00DA0A2A">
        <w:rPr>
          <w:rFonts w:ascii="Arial" w:eastAsia="Arial" w:hAnsi="Arial" w:cs="Arial"/>
          <w:sz w:val="24"/>
          <w:szCs w:val="24"/>
        </w:rPr>
        <w:t>Each Hub Lead will be responsible for:</w:t>
      </w:r>
    </w:p>
    <w:p w14:paraId="00000092" w14:textId="0A8B9434" w:rsidR="00F6020E" w:rsidRPr="00DA0A2A" w:rsidRDefault="008826A1" w:rsidP="00DA0A2A">
      <w:pPr>
        <w:widowControl w:val="0"/>
        <w:numPr>
          <w:ilvl w:val="0"/>
          <w:numId w:val="5"/>
        </w:numPr>
        <w:spacing w:after="0" w:line="276" w:lineRule="auto"/>
        <w:rPr>
          <w:rFonts w:ascii="Arial" w:eastAsia="Arial" w:hAnsi="Arial" w:cs="Arial"/>
          <w:sz w:val="24"/>
          <w:szCs w:val="24"/>
        </w:rPr>
      </w:pPr>
      <w:r w:rsidRPr="00DA0A2A">
        <w:rPr>
          <w:rFonts w:ascii="Arial" w:eastAsia="Arial" w:hAnsi="Arial" w:cs="Arial"/>
          <w:sz w:val="24"/>
          <w:szCs w:val="24"/>
        </w:rPr>
        <w:t>organizing and</w:t>
      </w:r>
      <w:r w:rsidR="00DD1AC3" w:rsidRPr="00DA0A2A">
        <w:rPr>
          <w:rFonts w:ascii="Arial" w:eastAsia="Arial" w:hAnsi="Arial" w:cs="Arial"/>
          <w:sz w:val="24"/>
          <w:szCs w:val="24"/>
        </w:rPr>
        <w:t xml:space="preserve"> chairing regular hub meetings (at least three per year);</w:t>
      </w:r>
    </w:p>
    <w:p w14:paraId="27C14C1C" w14:textId="0B99557F" w:rsidR="00DD1AC3" w:rsidRPr="00DA0A2A" w:rsidRDefault="00DD1AC3" w:rsidP="00DA0A2A">
      <w:pPr>
        <w:widowControl w:val="0"/>
        <w:numPr>
          <w:ilvl w:val="0"/>
          <w:numId w:val="5"/>
        </w:numPr>
        <w:spacing w:after="0" w:line="276" w:lineRule="auto"/>
        <w:rPr>
          <w:rFonts w:ascii="Arial" w:eastAsia="Arial" w:hAnsi="Arial" w:cs="Arial"/>
          <w:sz w:val="24"/>
          <w:szCs w:val="24"/>
        </w:rPr>
      </w:pPr>
      <w:r w:rsidRPr="00DA0A2A">
        <w:rPr>
          <w:rFonts w:ascii="Arial" w:eastAsia="Arial" w:hAnsi="Arial" w:cs="Arial"/>
          <w:sz w:val="24"/>
          <w:szCs w:val="24"/>
        </w:rPr>
        <w:t>ensur</w:t>
      </w:r>
      <w:r w:rsidR="005D30AB" w:rsidRPr="00DA0A2A">
        <w:rPr>
          <w:rFonts w:ascii="Arial" w:eastAsia="Arial" w:hAnsi="Arial" w:cs="Arial"/>
          <w:sz w:val="24"/>
          <w:szCs w:val="24"/>
        </w:rPr>
        <w:t>ing</w:t>
      </w:r>
      <w:r w:rsidRPr="00DA0A2A">
        <w:rPr>
          <w:rFonts w:ascii="Arial" w:eastAsia="Arial" w:hAnsi="Arial" w:cs="Arial"/>
          <w:sz w:val="24"/>
          <w:szCs w:val="24"/>
        </w:rPr>
        <w:t xml:space="preserve"> the recording and distribution of meeting minutes to hub members and Network Coordinator;</w:t>
      </w:r>
    </w:p>
    <w:p w14:paraId="17EBFA20" w14:textId="27F0F0F2" w:rsidR="00BC786F" w:rsidRPr="00DA0A2A" w:rsidRDefault="00BC786F" w:rsidP="00DA0A2A">
      <w:pPr>
        <w:widowControl w:val="0"/>
        <w:numPr>
          <w:ilvl w:val="0"/>
          <w:numId w:val="5"/>
        </w:numPr>
        <w:spacing w:after="0" w:line="276" w:lineRule="auto"/>
        <w:rPr>
          <w:rFonts w:ascii="Arial" w:eastAsia="Arial" w:hAnsi="Arial" w:cs="Arial"/>
          <w:sz w:val="24"/>
          <w:szCs w:val="24"/>
        </w:rPr>
      </w:pPr>
      <w:r w:rsidRPr="00DA0A2A">
        <w:rPr>
          <w:rFonts w:ascii="Arial" w:eastAsia="Arial" w:hAnsi="Arial" w:cs="Arial"/>
          <w:sz w:val="24"/>
          <w:szCs w:val="24"/>
        </w:rPr>
        <w:t xml:space="preserve">overseeing and maintaining the financial record of the Hub’s </w:t>
      </w:r>
      <w:r w:rsidR="00640E04">
        <w:rPr>
          <w:rFonts w:ascii="Arial" w:eastAsia="Arial" w:hAnsi="Arial" w:cs="Arial"/>
          <w:sz w:val="24"/>
          <w:szCs w:val="24"/>
        </w:rPr>
        <w:t>budget</w:t>
      </w:r>
      <w:r w:rsidRPr="00DA0A2A">
        <w:rPr>
          <w:rFonts w:ascii="Arial" w:eastAsia="Arial" w:hAnsi="Arial" w:cs="Arial"/>
          <w:sz w:val="24"/>
          <w:szCs w:val="24"/>
        </w:rPr>
        <w:t>;</w:t>
      </w:r>
    </w:p>
    <w:p w14:paraId="00000097" w14:textId="0482B581" w:rsidR="00F6020E" w:rsidRPr="00DA0A2A" w:rsidRDefault="008826A1" w:rsidP="00DA0A2A">
      <w:pPr>
        <w:widowControl w:val="0"/>
        <w:numPr>
          <w:ilvl w:val="0"/>
          <w:numId w:val="5"/>
        </w:numPr>
        <w:spacing w:after="0" w:line="276" w:lineRule="auto"/>
        <w:ind w:right="76"/>
        <w:rPr>
          <w:rFonts w:ascii="Arial" w:eastAsia="Arial" w:hAnsi="Arial" w:cs="Arial"/>
          <w:sz w:val="24"/>
          <w:szCs w:val="24"/>
        </w:rPr>
      </w:pPr>
      <w:r w:rsidRPr="00DA0A2A">
        <w:rPr>
          <w:rFonts w:ascii="Arial" w:eastAsia="Arial" w:hAnsi="Arial" w:cs="Arial"/>
          <w:sz w:val="24"/>
          <w:szCs w:val="24"/>
        </w:rPr>
        <w:t>reply</w:t>
      </w:r>
      <w:r w:rsidR="005D30AB" w:rsidRPr="00DA0A2A">
        <w:rPr>
          <w:rFonts w:ascii="Arial" w:eastAsia="Arial" w:hAnsi="Arial" w:cs="Arial"/>
          <w:sz w:val="24"/>
          <w:szCs w:val="24"/>
        </w:rPr>
        <w:t>ing</w:t>
      </w:r>
      <w:r w:rsidRPr="00DA0A2A">
        <w:rPr>
          <w:rFonts w:ascii="Arial" w:eastAsia="Arial" w:hAnsi="Arial" w:cs="Arial"/>
          <w:sz w:val="24"/>
          <w:szCs w:val="24"/>
        </w:rPr>
        <w:t xml:space="preserve"> to </w:t>
      </w:r>
      <w:r w:rsidR="00640E04">
        <w:rPr>
          <w:rFonts w:ascii="Arial" w:eastAsia="Arial" w:hAnsi="Arial" w:cs="Arial"/>
          <w:sz w:val="24"/>
          <w:szCs w:val="24"/>
        </w:rPr>
        <w:t xml:space="preserve">regional </w:t>
      </w:r>
      <w:r w:rsidRPr="00DA0A2A">
        <w:rPr>
          <w:rFonts w:ascii="Arial" w:eastAsia="Arial" w:hAnsi="Arial" w:cs="Arial"/>
          <w:sz w:val="24"/>
          <w:szCs w:val="24"/>
        </w:rPr>
        <w:t>correspondence regardi</w:t>
      </w:r>
      <w:r w:rsidR="0056529E" w:rsidRPr="00DA0A2A">
        <w:rPr>
          <w:rFonts w:ascii="Arial" w:eastAsia="Arial" w:hAnsi="Arial" w:cs="Arial"/>
          <w:sz w:val="24"/>
          <w:szCs w:val="24"/>
        </w:rPr>
        <w:t>ng the LSLLN, or forward</w:t>
      </w:r>
      <w:r w:rsidR="00CB7BB8" w:rsidRPr="00DA0A2A">
        <w:rPr>
          <w:rFonts w:ascii="Arial" w:eastAsia="Arial" w:hAnsi="Arial" w:cs="Arial"/>
          <w:sz w:val="24"/>
          <w:szCs w:val="24"/>
        </w:rPr>
        <w:t>ing</w:t>
      </w:r>
      <w:r w:rsidR="0056529E" w:rsidRPr="00DA0A2A">
        <w:rPr>
          <w:rFonts w:ascii="Arial" w:eastAsia="Arial" w:hAnsi="Arial" w:cs="Arial"/>
          <w:sz w:val="24"/>
          <w:szCs w:val="24"/>
        </w:rPr>
        <w:t xml:space="preserve"> to the Network Lead</w:t>
      </w:r>
      <w:r w:rsidRPr="00DA0A2A">
        <w:rPr>
          <w:rFonts w:ascii="Arial" w:eastAsia="Arial" w:hAnsi="Arial" w:cs="Arial"/>
          <w:sz w:val="24"/>
          <w:szCs w:val="24"/>
        </w:rPr>
        <w:t xml:space="preserve"> or Network Coordinator;</w:t>
      </w:r>
    </w:p>
    <w:p w14:paraId="00000098" w14:textId="2C241C05" w:rsidR="00F6020E" w:rsidRPr="00DA0A2A" w:rsidRDefault="00DD1AC3" w:rsidP="00DA0A2A">
      <w:pPr>
        <w:widowControl w:val="0"/>
        <w:numPr>
          <w:ilvl w:val="0"/>
          <w:numId w:val="5"/>
        </w:numPr>
        <w:spacing w:after="0" w:line="276" w:lineRule="auto"/>
        <w:ind w:right="76"/>
        <w:rPr>
          <w:rFonts w:ascii="Arial" w:eastAsia="Arial" w:hAnsi="Arial" w:cs="Arial"/>
          <w:sz w:val="24"/>
          <w:szCs w:val="24"/>
        </w:rPr>
      </w:pPr>
      <w:r w:rsidRPr="00DA0A2A">
        <w:rPr>
          <w:rFonts w:ascii="Arial" w:eastAsia="Arial" w:hAnsi="Arial" w:cs="Arial"/>
          <w:sz w:val="24"/>
          <w:szCs w:val="24"/>
        </w:rPr>
        <w:t>organiz</w:t>
      </w:r>
      <w:r w:rsidR="005D30AB" w:rsidRPr="00DA0A2A">
        <w:rPr>
          <w:rFonts w:ascii="Arial" w:eastAsia="Arial" w:hAnsi="Arial" w:cs="Arial"/>
          <w:sz w:val="24"/>
          <w:szCs w:val="24"/>
        </w:rPr>
        <w:t>ing</w:t>
      </w:r>
      <w:r w:rsidRPr="00DA0A2A">
        <w:rPr>
          <w:rFonts w:ascii="Arial" w:eastAsia="Arial" w:hAnsi="Arial" w:cs="Arial"/>
          <w:sz w:val="24"/>
          <w:szCs w:val="24"/>
        </w:rPr>
        <w:t xml:space="preserve"> </w:t>
      </w:r>
      <w:r w:rsidR="008826A1" w:rsidRPr="00DA0A2A">
        <w:rPr>
          <w:rFonts w:ascii="Arial" w:eastAsia="Arial" w:hAnsi="Arial" w:cs="Arial"/>
          <w:sz w:val="24"/>
          <w:szCs w:val="24"/>
        </w:rPr>
        <w:t xml:space="preserve">at least </w:t>
      </w:r>
      <w:r w:rsidR="00CB7BB8" w:rsidRPr="00DA0A2A">
        <w:rPr>
          <w:rFonts w:ascii="Arial" w:eastAsia="Arial" w:hAnsi="Arial" w:cs="Arial"/>
          <w:sz w:val="24"/>
          <w:szCs w:val="24"/>
        </w:rPr>
        <w:t>one</w:t>
      </w:r>
      <w:r w:rsidR="008826A1" w:rsidRPr="00DA0A2A">
        <w:rPr>
          <w:rFonts w:ascii="Arial" w:eastAsia="Arial" w:hAnsi="Arial" w:cs="Arial"/>
          <w:sz w:val="24"/>
          <w:szCs w:val="24"/>
        </w:rPr>
        <w:t xml:space="preserve"> workshop per year;</w:t>
      </w:r>
    </w:p>
    <w:p w14:paraId="00000099" w14:textId="400C295E" w:rsidR="00F6020E" w:rsidRPr="00DA0A2A" w:rsidRDefault="008826A1" w:rsidP="00DA0A2A">
      <w:pPr>
        <w:widowControl w:val="0"/>
        <w:numPr>
          <w:ilvl w:val="0"/>
          <w:numId w:val="5"/>
        </w:numPr>
        <w:spacing w:after="0" w:line="276" w:lineRule="auto"/>
        <w:ind w:right="76"/>
        <w:rPr>
          <w:rFonts w:ascii="Arial" w:eastAsia="Arial" w:hAnsi="Arial" w:cs="Arial"/>
          <w:sz w:val="24"/>
          <w:szCs w:val="24"/>
        </w:rPr>
      </w:pPr>
      <w:r w:rsidRPr="00DA0A2A">
        <w:rPr>
          <w:rFonts w:ascii="Arial" w:eastAsia="Arial" w:hAnsi="Arial" w:cs="Arial"/>
          <w:sz w:val="24"/>
          <w:szCs w:val="24"/>
        </w:rPr>
        <w:t>host</w:t>
      </w:r>
      <w:r w:rsidR="005D30AB" w:rsidRPr="00DA0A2A">
        <w:rPr>
          <w:rFonts w:ascii="Arial" w:eastAsia="Arial" w:hAnsi="Arial" w:cs="Arial"/>
          <w:sz w:val="24"/>
          <w:szCs w:val="24"/>
        </w:rPr>
        <w:t>ing</w:t>
      </w:r>
      <w:r w:rsidRPr="00DA0A2A">
        <w:rPr>
          <w:rFonts w:ascii="Arial" w:eastAsia="Arial" w:hAnsi="Arial" w:cs="Arial"/>
          <w:sz w:val="24"/>
          <w:szCs w:val="24"/>
        </w:rPr>
        <w:t xml:space="preserve"> one Sustainability Summit during the three year tenure of the grant in coordination with the Steering Committee;</w:t>
      </w:r>
    </w:p>
    <w:p w14:paraId="7FF064FE" w14:textId="0A7F025E" w:rsidR="00DD1AC3" w:rsidRPr="00DA0A2A" w:rsidRDefault="00DD1AC3" w:rsidP="00DA0A2A">
      <w:pPr>
        <w:numPr>
          <w:ilvl w:val="0"/>
          <w:numId w:val="5"/>
        </w:numPr>
        <w:spacing w:before="60" w:after="0" w:line="276" w:lineRule="auto"/>
        <w:rPr>
          <w:rFonts w:ascii="Arial" w:eastAsia="Arial" w:hAnsi="Arial" w:cs="Arial"/>
          <w:sz w:val="24"/>
          <w:szCs w:val="24"/>
        </w:rPr>
      </w:pPr>
      <w:r w:rsidRPr="00DA0A2A">
        <w:rPr>
          <w:rFonts w:ascii="Arial" w:eastAsia="Arial" w:hAnsi="Arial" w:cs="Arial"/>
          <w:sz w:val="24"/>
          <w:szCs w:val="24"/>
        </w:rPr>
        <w:t>communicating steering committee decisions with the hubs</w:t>
      </w:r>
      <w:r w:rsidR="00441B45" w:rsidRPr="00DA0A2A">
        <w:rPr>
          <w:rFonts w:ascii="Arial" w:eastAsia="Arial" w:hAnsi="Arial" w:cs="Arial"/>
          <w:sz w:val="24"/>
          <w:szCs w:val="24"/>
        </w:rPr>
        <w:t>;</w:t>
      </w:r>
    </w:p>
    <w:p w14:paraId="3A2D33C2" w14:textId="73CF0909" w:rsidR="00640E04" w:rsidRPr="00DA0A2A" w:rsidRDefault="00640E04" w:rsidP="00640E04">
      <w:pPr>
        <w:numPr>
          <w:ilvl w:val="0"/>
          <w:numId w:val="5"/>
        </w:numPr>
        <w:spacing w:before="60" w:after="0" w:line="276" w:lineRule="auto"/>
        <w:rPr>
          <w:rFonts w:ascii="Arial" w:eastAsia="Arial" w:hAnsi="Arial" w:cs="Arial"/>
          <w:sz w:val="24"/>
          <w:szCs w:val="24"/>
        </w:rPr>
      </w:pPr>
      <w:r>
        <w:rPr>
          <w:rFonts w:ascii="Arial" w:eastAsia="Arial" w:hAnsi="Arial" w:cs="Arial"/>
          <w:sz w:val="24"/>
          <w:szCs w:val="24"/>
        </w:rPr>
        <w:t xml:space="preserve">supporting existing LSLLN member projects and the development of new initiatives; </w:t>
      </w:r>
    </w:p>
    <w:p w14:paraId="445F606E" w14:textId="7B50ACA5" w:rsidR="00DD1AC3" w:rsidRDefault="00DD1AC3" w:rsidP="00DA0A2A">
      <w:pPr>
        <w:numPr>
          <w:ilvl w:val="0"/>
          <w:numId w:val="5"/>
        </w:numPr>
        <w:spacing w:before="60" w:after="0" w:line="276" w:lineRule="auto"/>
        <w:rPr>
          <w:rFonts w:ascii="Arial" w:eastAsia="Arial" w:hAnsi="Arial" w:cs="Arial"/>
          <w:sz w:val="24"/>
          <w:szCs w:val="24"/>
        </w:rPr>
      </w:pPr>
      <w:r w:rsidRPr="00DA0A2A">
        <w:rPr>
          <w:rFonts w:ascii="Arial" w:eastAsia="Arial" w:hAnsi="Arial" w:cs="Arial"/>
          <w:sz w:val="24"/>
          <w:szCs w:val="24"/>
        </w:rPr>
        <w:t>communicating hub projects with the steering committee</w:t>
      </w:r>
      <w:r w:rsidR="00640E04">
        <w:rPr>
          <w:rFonts w:ascii="Arial" w:eastAsia="Arial" w:hAnsi="Arial" w:cs="Arial"/>
          <w:sz w:val="24"/>
          <w:szCs w:val="24"/>
        </w:rPr>
        <w:t>;</w:t>
      </w:r>
    </w:p>
    <w:p w14:paraId="593BCB2D" w14:textId="4BC4B8FE" w:rsidR="00640E04" w:rsidRDefault="00640E04" w:rsidP="00DA0A2A">
      <w:pPr>
        <w:numPr>
          <w:ilvl w:val="0"/>
          <w:numId w:val="5"/>
        </w:numPr>
        <w:spacing w:before="60" w:after="0" w:line="276" w:lineRule="auto"/>
        <w:rPr>
          <w:rFonts w:ascii="Arial" w:eastAsia="Arial" w:hAnsi="Arial" w:cs="Arial"/>
          <w:sz w:val="24"/>
          <w:szCs w:val="24"/>
        </w:rPr>
      </w:pPr>
      <w:r>
        <w:rPr>
          <w:rFonts w:ascii="Arial" w:eastAsia="Arial" w:hAnsi="Arial" w:cs="Arial"/>
          <w:sz w:val="24"/>
          <w:szCs w:val="24"/>
        </w:rPr>
        <w:t>supporting LSLLN research at the hub level.</w:t>
      </w:r>
    </w:p>
    <w:p w14:paraId="000000A6" w14:textId="77777777" w:rsidR="00F6020E" w:rsidRPr="00DA0A2A" w:rsidRDefault="00F6020E" w:rsidP="00DA0A2A">
      <w:pPr>
        <w:widowControl w:val="0"/>
        <w:spacing w:before="52" w:after="0" w:line="276" w:lineRule="auto"/>
        <w:ind w:left="720" w:right="76"/>
        <w:rPr>
          <w:rFonts w:ascii="Arial" w:eastAsia="Arial" w:hAnsi="Arial" w:cs="Arial"/>
          <w:sz w:val="24"/>
          <w:szCs w:val="24"/>
        </w:rPr>
      </w:pPr>
    </w:p>
    <w:p w14:paraId="000000A8" w14:textId="392DB0C6" w:rsidR="00F6020E" w:rsidRPr="00DA0A2A" w:rsidRDefault="00BC786F" w:rsidP="00DA0A2A">
      <w:pPr>
        <w:pStyle w:val="ListParagraph"/>
        <w:numPr>
          <w:ilvl w:val="1"/>
          <w:numId w:val="11"/>
        </w:numPr>
        <w:pBdr>
          <w:top w:val="nil"/>
          <w:left w:val="nil"/>
          <w:bottom w:val="nil"/>
          <w:right w:val="nil"/>
          <w:between w:val="nil"/>
        </w:pBdr>
        <w:spacing w:after="0" w:line="276" w:lineRule="auto"/>
        <w:rPr>
          <w:rFonts w:ascii="Arial" w:eastAsia="Arial" w:hAnsi="Arial" w:cs="Arial"/>
          <w:b/>
        </w:rPr>
      </w:pPr>
      <w:r w:rsidRPr="00DA0A2A">
        <w:rPr>
          <w:rFonts w:ascii="Arial" w:eastAsia="Arial" w:hAnsi="Arial" w:cs="Arial"/>
          <w:b/>
          <w:color w:val="000000"/>
          <w:sz w:val="28"/>
          <w:szCs w:val="28"/>
        </w:rPr>
        <w:t xml:space="preserve"> </w:t>
      </w:r>
      <w:r w:rsidR="008826A1" w:rsidRPr="00DA0A2A">
        <w:rPr>
          <w:rFonts w:ascii="Arial" w:eastAsia="Arial" w:hAnsi="Arial" w:cs="Arial"/>
          <w:b/>
          <w:color w:val="000000"/>
          <w:sz w:val="28"/>
          <w:szCs w:val="28"/>
        </w:rPr>
        <w:t>LSLLN Collaborator</w:t>
      </w:r>
      <w:r w:rsidR="008826A1" w:rsidRPr="00DA0A2A">
        <w:rPr>
          <w:rFonts w:ascii="Arial" w:eastAsia="Arial" w:hAnsi="Arial" w:cs="Arial"/>
          <w:b/>
          <w:sz w:val="28"/>
          <w:szCs w:val="28"/>
        </w:rPr>
        <w:t xml:space="preserve"> Membership</w:t>
      </w:r>
    </w:p>
    <w:p w14:paraId="000000A9" w14:textId="77777777" w:rsidR="00F6020E" w:rsidRPr="00DA0A2A" w:rsidRDefault="00F6020E" w:rsidP="00DA0A2A">
      <w:pPr>
        <w:pBdr>
          <w:top w:val="nil"/>
          <w:left w:val="nil"/>
          <w:bottom w:val="nil"/>
          <w:right w:val="nil"/>
          <w:between w:val="nil"/>
        </w:pBdr>
        <w:spacing w:after="0" w:line="276" w:lineRule="auto"/>
        <w:rPr>
          <w:rFonts w:ascii="Arial" w:eastAsia="Arial" w:hAnsi="Arial" w:cs="Arial"/>
        </w:rPr>
      </w:pPr>
    </w:p>
    <w:p w14:paraId="000000AA" w14:textId="53C1EEE2" w:rsidR="00F6020E" w:rsidRPr="00DA0A2A" w:rsidRDefault="00FC7C5E" w:rsidP="00DA0A2A">
      <w:p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The initial group of</w:t>
      </w:r>
      <w:r w:rsidRPr="00DA0A2A">
        <w:rPr>
          <w:rFonts w:ascii="Arial" w:eastAsia="Arial" w:hAnsi="Arial" w:cs="Arial"/>
          <w:sz w:val="24"/>
          <w:szCs w:val="24"/>
        </w:rPr>
        <w:t xml:space="preserve"> </w:t>
      </w:r>
      <w:r w:rsidR="008826A1" w:rsidRPr="00DA0A2A">
        <w:rPr>
          <w:rFonts w:ascii="Arial" w:eastAsia="Arial" w:hAnsi="Arial" w:cs="Arial"/>
          <w:sz w:val="24"/>
          <w:szCs w:val="24"/>
        </w:rPr>
        <w:t>LSLLN Collaborator</w:t>
      </w:r>
      <w:r>
        <w:rPr>
          <w:rFonts w:ascii="Arial" w:eastAsia="Arial" w:hAnsi="Arial" w:cs="Arial"/>
          <w:sz w:val="24"/>
          <w:szCs w:val="24"/>
        </w:rPr>
        <w:t>s</w:t>
      </w:r>
      <w:r w:rsidR="008826A1" w:rsidRPr="00DA0A2A">
        <w:rPr>
          <w:rFonts w:ascii="Arial" w:eastAsia="Arial" w:hAnsi="Arial" w:cs="Arial"/>
          <w:sz w:val="24"/>
          <w:szCs w:val="24"/>
        </w:rPr>
        <w:t xml:space="preserve"> is </w:t>
      </w:r>
      <w:r>
        <w:rPr>
          <w:rFonts w:ascii="Arial" w:eastAsia="Arial" w:hAnsi="Arial" w:cs="Arial"/>
          <w:sz w:val="24"/>
          <w:szCs w:val="24"/>
        </w:rPr>
        <w:t xml:space="preserve">made up of </w:t>
      </w:r>
      <w:r w:rsidR="008826A1" w:rsidRPr="00DA0A2A">
        <w:rPr>
          <w:rFonts w:ascii="Arial" w:eastAsia="Arial" w:hAnsi="Arial" w:cs="Arial"/>
          <w:sz w:val="24"/>
          <w:szCs w:val="24"/>
        </w:rPr>
        <w:t>individual</w:t>
      </w:r>
      <w:r>
        <w:rPr>
          <w:rFonts w:ascii="Arial" w:eastAsia="Arial" w:hAnsi="Arial" w:cs="Arial"/>
          <w:sz w:val="24"/>
          <w:szCs w:val="24"/>
        </w:rPr>
        <w:t>s</w:t>
      </w:r>
      <w:r w:rsidR="008826A1" w:rsidRPr="00DA0A2A">
        <w:rPr>
          <w:rFonts w:ascii="Arial" w:eastAsia="Arial" w:hAnsi="Arial" w:cs="Arial"/>
          <w:sz w:val="24"/>
          <w:szCs w:val="24"/>
        </w:rPr>
        <w:t xml:space="preserve"> who </w:t>
      </w:r>
      <w:r>
        <w:rPr>
          <w:rFonts w:ascii="Arial" w:eastAsia="Arial" w:hAnsi="Arial" w:cs="Arial"/>
          <w:sz w:val="24"/>
          <w:szCs w:val="24"/>
        </w:rPr>
        <w:t>were part of</w:t>
      </w:r>
      <w:r w:rsidR="008826A1" w:rsidRPr="00DA0A2A">
        <w:rPr>
          <w:rFonts w:ascii="Arial" w:eastAsia="Arial" w:hAnsi="Arial" w:cs="Arial"/>
          <w:sz w:val="24"/>
          <w:szCs w:val="24"/>
        </w:rPr>
        <w:t xml:space="preserve"> the </w:t>
      </w:r>
      <w:r w:rsidR="00441B45" w:rsidRPr="00DA0A2A">
        <w:rPr>
          <w:rFonts w:ascii="Arial" w:eastAsia="Arial" w:hAnsi="Arial" w:cs="Arial"/>
          <w:sz w:val="24"/>
          <w:szCs w:val="24"/>
        </w:rPr>
        <w:t xml:space="preserve">initial </w:t>
      </w:r>
      <w:r w:rsidR="008826A1" w:rsidRPr="00DA0A2A">
        <w:rPr>
          <w:rFonts w:ascii="Arial" w:eastAsia="Arial" w:hAnsi="Arial" w:cs="Arial"/>
          <w:sz w:val="24"/>
          <w:szCs w:val="24"/>
        </w:rPr>
        <w:t>SSHRC Partnership Development grant</w:t>
      </w:r>
      <w:r w:rsidR="0008259C" w:rsidRPr="00DA0A2A">
        <w:rPr>
          <w:rFonts w:ascii="Arial" w:eastAsia="Arial" w:hAnsi="Arial" w:cs="Arial"/>
          <w:sz w:val="24"/>
          <w:szCs w:val="24"/>
        </w:rPr>
        <w:t xml:space="preserve"> which funded</w:t>
      </w:r>
      <w:r w:rsidR="00441B45" w:rsidRPr="00DA0A2A">
        <w:rPr>
          <w:rFonts w:ascii="Arial" w:eastAsia="Arial" w:hAnsi="Arial" w:cs="Arial"/>
          <w:sz w:val="24"/>
          <w:szCs w:val="24"/>
        </w:rPr>
        <w:t xml:space="preserve"> the </w:t>
      </w:r>
      <w:r>
        <w:rPr>
          <w:rFonts w:ascii="Arial" w:eastAsia="Arial" w:hAnsi="Arial" w:cs="Arial"/>
          <w:sz w:val="24"/>
          <w:szCs w:val="24"/>
        </w:rPr>
        <w:t>establishment</w:t>
      </w:r>
      <w:r w:rsidRPr="00DA0A2A">
        <w:rPr>
          <w:rFonts w:ascii="Arial" w:eastAsia="Arial" w:hAnsi="Arial" w:cs="Arial"/>
          <w:sz w:val="24"/>
          <w:szCs w:val="24"/>
        </w:rPr>
        <w:t xml:space="preserve"> </w:t>
      </w:r>
      <w:r w:rsidR="00441B45" w:rsidRPr="00DA0A2A">
        <w:rPr>
          <w:rFonts w:ascii="Arial" w:eastAsia="Arial" w:hAnsi="Arial" w:cs="Arial"/>
          <w:sz w:val="24"/>
          <w:szCs w:val="24"/>
        </w:rPr>
        <w:t>of the</w:t>
      </w:r>
      <w:r w:rsidR="008826A1" w:rsidRPr="00DA0A2A">
        <w:rPr>
          <w:rFonts w:ascii="Arial" w:eastAsia="Arial" w:hAnsi="Arial" w:cs="Arial"/>
          <w:sz w:val="24"/>
          <w:szCs w:val="24"/>
        </w:rPr>
        <w:t xml:space="preserve"> LSLLN. As these individuals</w:t>
      </w:r>
      <w:r w:rsidR="00FB6151">
        <w:rPr>
          <w:rFonts w:ascii="Arial" w:eastAsia="Arial" w:hAnsi="Arial" w:cs="Arial"/>
          <w:sz w:val="24"/>
          <w:szCs w:val="24"/>
        </w:rPr>
        <w:t xml:space="preserve"> step away from</w:t>
      </w:r>
      <w:r w:rsidR="008826A1" w:rsidRPr="00DA0A2A">
        <w:rPr>
          <w:rFonts w:ascii="Arial" w:eastAsia="Arial" w:hAnsi="Arial" w:cs="Arial"/>
          <w:sz w:val="24"/>
          <w:szCs w:val="24"/>
        </w:rPr>
        <w:t xml:space="preserve"> the</w:t>
      </w:r>
      <w:r w:rsidR="00FB6151">
        <w:rPr>
          <w:rFonts w:ascii="Arial" w:eastAsia="Arial" w:hAnsi="Arial" w:cs="Arial"/>
          <w:sz w:val="24"/>
          <w:szCs w:val="24"/>
        </w:rPr>
        <w:t>ir</w:t>
      </w:r>
      <w:r w:rsidR="008826A1" w:rsidRPr="00DA0A2A">
        <w:rPr>
          <w:rFonts w:ascii="Arial" w:eastAsia="Arial" w:hAnsi="Arial" w:cs="Arial"/>
          <w:sz w:val="24"/>
          <w:szCs w:val="24"/>
        </w:rPr>
        <w:t xml:space="preserve"> role</w:t>
      </w:r>
      <w:r w:rsidR="00FB6151">
        <w:rPr>
          <w:rFonts w:ascii="Arial" w:eastAsia="Arial" w:hAnsi="Arial" w:cs="Arial"/>
          <w:sz w:val="24"/>
          <w:szCs w:val="24"/>
        </w:rPr>
        <w:t>, they</w:t>
      </w:r>
      <w:r w:rsidR="008826A1" w:rsidRPr="00DA0A2A">
        <w:rPr>
          <w:rFonts w:ascii="Arial" w:eastAsia="Arial" w:hAnsi="Arial" w:cs="Arial"/>
          <w:sz w:val="24"/>
          <w:szCs w:val="24"/>
        </w:rPr>
        <w:t xml:space="preserve"> are encouraged to find a replacement using the process outlined in the section “</w:t>
      </w:r>
      <w:r w:rsidR="00CB7BB8" w:rsidRPr="00DA0A2A">
        <w:rPr>
          <w:rFonts w:ascii="Arial" w:eastAsia="Arial" w:hAnsi="Arial" w:cs="Arial"/>
          <w:sz w:val="24"/>
          <w:szCs w:val="24"/>
        </w:rPr>
        <w:t>Succession and Termination”</w:t>
      </w:r>
      <w:r w:rsidR="008826A1" w:rsidRPr="00DA0A2A">
        <w:rPr>
          <w:rFonts w:ascii="Arial" w:eastAsia="Arial" w:hAnsi="Arial" w:cs="Arial"/>
          <w:sz w:val="24"/>
          <w:szCs w:val="24"/>
        </w:rPr>
        <w:t>.</w:t>
      </w:r>
    </w:p>
    <w:p w14:paraId="000000AB" w14:textId="77777777" w:rsidR="00F6020E" w:rsidRPr="00DA0A2A" w:rsidRDefault="00F6020E" w:rsidP="00DA0A2A">
      <w:pPr>
        <w:pBdr>
          <w:top w:val="nil"/>
          <w:left w:val="nil"/>
          <w:bottom w:val="nil"/>
          <w:right w:val="nil"/>
          <w:between w:val="nil"/>
        </w:pBdr>
        <w:spacing w:after="0" w:line="276" w:lineRule="auto"/>
        <w:rPr>
          <w:rFonts w:ascii="Arial" w:eastAsia="Arial" w:hAnsi="Arial" w:cs="Arial"/>
          <w:sz w:val="24"/>
          <w:szCs w:val="24"/>
        </w:rPr>
      </w:pPr>
    </w:p>
    <w:p w14:paraId="000000AC" w14:textId="7DB5C3A4" w:rsidR="00F6020E" w:rsidRPr="00DA0A2A" w:rsidRDefault="008826A1" w:rsidP="00DA0A2A">
      <w:p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sz w:val="24"/>
          <w:szCs w:val="24"/>
        </w:rPr>
        <w:t xml:space="preserve">The name, position, hub affiliation, and email address of all collaborators will be maintained by the Network Coordinator and shared with the membership as part of </w:t>
      </w:r>
      <w:r w:rsidR="00FB6151" w:rsidRPr="00DA0A2A">
        <w:rPr>
          <w:rFonts w:ascii="Arial" w:eastAsia="Arial" w:hAnsi="Arial" w:cs="Arial"/>
          <w:sz w:val="24"/>
          <w:szCs w:val="24"/>
        </w:rPr>
        <w:t>th</w:t>
      </w:r>
      <w:r w:rsidR="00FB6151">
        <w:rPr>
          <w:rFonts w:ascii="Arial" w:eastAsia="Arial" w:hAnsi="Arial" w:cs="Arial"/>
          <w:sz w:val="24"/>
          <w:szCs w:val="24"/>
        </w:rPr>
        <w:t xml:space="preserve">is TOR document (see Appendix </w:t>
      </w:r>
      <w:r w:rsidR="00CB7BB8" w:rsidRPr="00DA0A2A">
        <w:rPr>
          <w:rFonts w:ascii="Arial" w:eastAsia="Arial" w:hAnsi="Arial" w:cs="Arial"/>
          <w:sz w:val="24"/>
          <w:szCs w:val="24"/>
        </w:rPr>
        <w:t>A</w:t>
      </w:r>
      <w:r w:rsidR="00FB6151">
        <w:rPr>
          <w:rFonts w:ascii="Arial" w:eastAsia="Arial" w:hAnsi="Arial" w:cs="Arial"/>
          <w:sz w:val="24"/>
          <w:szCs w:val="24"/>
        </w:rPr>
        <w:t>)</w:t>
      </w:r>
      <w:r w:rsidR="00CB7BB8" w:rsidRPr="00DA0A2A">
        <w:rPr>
          <w:rFonts w:ascii="Arial" w:eastAsia="Arial" w:hAnsi="Arial" w:cs="Arial"/>
          <w:sz w:val="24"/>
          <w:szCs w:val="24"/>
        </w:rPr>
        <w:t xml:space="preserve">. </w:t>
      </w:r>
    </w:p>
    <w:p w14:paraId="5A7A8049" w14:textId="77777777" w:rsidR="009874AB" w:rsidRDefault="009874AB" w:rsidP="009874AB">
      <w:pPr>
        <w:spacing w:after="0" w:line="276" w:lineRule="auto"/>
        <w:rPr>
          <w:rFonts w:ascii="Arial" w:eastAsia="Arial" w:hAnsi="Arial" w:cs="Arial"/>
          <w:sz w:val="24"/>
          <w:szCs w:val="24"/>
        </w:rPr>
      </w:pPr>
    </w:p>
    <w:p w14:paraId="400E0A95" w14:textId="5D2E763A" w:rsidR="009874AB" w:rsidRPr="00DA0A2A" w:rsidRDefault="009874AB" w:rsidP="009874AB">
      <w:pPr>
        <w:spacing w:after="0" w:line="276" w:lineRule="auto"/>
        <w:rPr>
          <w:rFonts w:ascii="Arial" w:eastAsia="Arial" w:hAnsi="Arial" w:cs="Arial"/>
          <w:sz w:val="24"/>
          <w:szCs w:val="24"/>
        </w:rPr>
      </w:pPr>
      <w:r w:rsidRPr="00DA0A2A">
        <w:rPr>
          <w:rFonts w:ascii="Arial" w:eastAsia="Arial" w:hAnsi="Arial" w:cs="Arial"/>
          <w:sz w:val="24"/>
          <w:szCs w:val="24"/>
        </w:rPr>
        <w:t xml:space="preserve">As the LSLLN project develops, it is expected that other community organizations, businesses, Indigenous communities, and/or academics will </w:t>
      </w:r>
      <w:r>
        <w:rPr>
          <w:rFonts w:ascii="Arial" w:eastAsia="Arial" w:hAnsi="Arial" w:cs="Arial"/>
          <w:sz w:val="24"/>
          <w:szCs w:val="24"/>
        </w:rPr>
        <w:t xml:space="preserve">join as a LSLLN </w:t>
      </w:r>
      <w:r w:rsidRPr="00DA0A2A">
        <w:rPr>
          <w:rFonts w:ascii="Arial" w:eastAsia="Arial" w:hAnsi="Arial" w:cs="Arial"/>
          <w:sz w:val="24"/>
          <w:szCs w:val="24"/>
        </w:rPr>
        <w:t xml:space="preserve">Collaborator. </w:t>
      </w:r>
    </w:p>
    <w:p w14:paraId="75B8D86F" w14:textId="77777777" w:rsidR="009874AB" w:rsidRPr="00DA0A2A" w:rsidRDefault="009874AB" w:rsidP="009874AB">
      <w:pPr>
        <w:spacing w:after="0" w:line="276" w:lineRule="auto"/>
        <w:rPr>
          <w:rFonts w:ascii="Arial" w:eastAsia="Arial" w:hAnsi="Arial" w:cs="Arial"/>
          <w:sz w:val="24"/>
          <w:szCs w:val="24"/>
        </w:rPr>
      </w:pPr>
    </w:p>
    <w:p w14:paraId="4F540027" w14:textId="77777777" w:rsidR="009874AB" w:rsidRPr="00DA0A2A" w:rsidRDefault="009874AB" w:rsidP="009874AB">
      <w:pPr>
        <w:spacing w:after="0" w:line="276" w:lineRule="auto"/>
        <w:rPr>
          <w:rFonts w:ascii="Arial" w:eastAsia="Arial" w:hAnsi="Arial" w:cs="Arial"/>
          <w:sz w:val="24"/>
          <w:szCs w:val="24"/>
        </w:rPr>
      </w:pPr>
      <w:r w:rsidRPr="00DA0A2A">
        <w:rPr>
          <w:rFonts w:ascii="Arial" w:eastAsia="Arial" w:hAnsi="Arial" w:cs="Arial"/>
          <w:sz w:val="24"/>
          <w:szCs w:val="24"/>
        </w:rPr>
        <w:t xml:space="preserve">To become a Collaborator, the organization/individual will need to do the following: </w:t>
      </w:r>
    </w:p>
    <w:p w14:paraId="6496AC4F" w14:textId="77777777" w:rsidR="009874AB" w:rsidRPr="00DA0A2A" w:rsidRDefault="009874AB" w:rsidP="009874AB">
      <w:pPr>
        <w:numPr>
          <w:ilvl w:val="0"/>
          <w:numId w:val="1"/>
        </w:numPr>
        <w:spacing w:after="0" w:line="276" w:lineRule="auto"/>
        <w:rPr>
          <w:rFonts w:ascii="Arial" w:eastAsia="Arial" w:hAnsi="Arial" w:cs="Arial"/>
          <w:sz w:val="24"/>
          <w:szCs w:val="24"/>
        </w:rPr>
      </w:pPr>
      <w:r w:rsidRPr="00DA0A2A">
        <w:rPr>
          <w:rFonts w:ascii="Arial" w:eastAsia="Arial" w:hAnsi="Arial" w:cs="Arial"/>
          <w:sz w:val="24"/>
          <w:szCs w:val="24"/>
        </w:rPr>
        <w:t>notify their Hub Lead and</w:t>
      </w:r>
      <w:r>
        <w:rPr>
          <w:rFonts w:ascii="Arial" w:eastAsia="Arial" w:hAnsi="Arial" w:cs="Arial"/>
          <w:sz w:val="24"/>
          <w:szCs w:val="24"/>
        </w:rPr>
        <w:t xml:space="preserve"> the</w:t>
      </w:r>
      <w:r w:rsidRPr="00DA0A2A">
        <w:rPr>
          <w:rFonts w:ascii="Arial" w:eastAsia="Arial" w:hAnsi="Arial" w:cs="Arial"/>
          <w:sz w:val="24"/>
          <w:szCs w:val="24"/>
        </w:rPr>
        <w:t xml:space="preserve"> Network Lead of their interest; </w:t>
      </w:r>
    </w:p>
    <w:p w14:paraId="035D523B" w14:textId="77777777" w:rsidR="009874AB" w:rsidRPr="00DA0A2A" w:rsidRDefault="009874AB" w:rsidP="009874AB">
      <w:pPr>
        <w:numPr>
          <w:ilvl w:val="0"/>
          <w:numId w:val="1"/>
        </w:numPr>
        <w:spacing w:after="0" w:line="276" w:lineRule="auto"/>
        <w:rPr>
          <w:rFonts w:ascii="Arial" w:eastAsia="Arial" w:hAnsi="Arial" w:cs="Arial"/>
          <w:sz w:val="24"/>
          <w:szCs w:val="24"/>
        </w:rPr>
      </w:pPr>
      <w:r w:rsidRPr="00DA0A2A">
        <w:rPr>
          <w:rFonts w:ascii="Arial" w:eastAsia="Arial" w:hAnsi="Arial" w:cs="Arial"/>
          <w:sz w:val="24"/>
          <w:szCs w:val="24"/>
        </w:rPr>
        <w:t xml:space="preserve">agree to the </w:t>
      </w:r>
      <w:r>
        <w:rPr>
          <w:rFonts w:ascii="Arial" w:eastAsia="Arial" w:hAnsi="Arial" w:cs="Arial"/>
          <w:sz w:val="24"/>
          <w:szCs w:val="24"/>
        </w:rPr>
        <w:t>TOR</w:t>
      </w:r>
      <w:r w:rsidRPr="00DA0A2A">
        <w:rPr>
          <w:rFonts w:ascii="Arial" w:eastAsia="Arial" w:hAnsi="Arial" w:cs="Arial"/>
          <w:sz w:val="24"/>
          <w:szCs w:val="24"/>
        </w:rPr>
        <w:t xml:space="preserve">; </w:t>
      </w:r>
    </w:p>
    <w:p w14:paraId="2E285AC1" w14:textId="75BE9F7E" w:rsidR="009874AB" w:rsidRPr="00DA0A2A" w:rsidRDefault="009874AB" w:rsidP="009874AB">
      <w:pPr>
        <w:numPr>
          <w:ilvl w:val="0"/>
          <w:numId w:val="1"/>
        </w:numPr>
        <w:spacing w:after="0" w:line="276" w:lineRule="auto"/>
        <w:rPr>
          <w:rFonts w:ascii="Arial" w:eastAsia="Arial" w:hAnsi="Arial" w:cs="Arial"/>
          <w:sz w:val="24"/>
          <w:szCs w:val="24"/>
        </w:rPr>
      </w:pPr>
      <w:r w:rsidRPr="00DA0A2A">
        <w:rPr>
          <w:rFonts w:ascii="Arial" w:eastAsia="Arial" w:hAnsi="Arial" w:cs="Arial"/>
          <w:sz w:val="24"/>
          <w:szCs w:val="24"/>
        </w:rPr>
        <w:t>fulfil</w:t>
      </w:r>
      <w:r w:rsidR="00FB5F28">
        <w:rPr>
          <w:rFonts w:ascii="Arial" w:eastAsia="Arial" w:hAnsi="Arial" w:cs="Arial"/>
          <w:sz w:val="24"/>
          <w:szCs w:val="24"/>
        </w:rPr>
        <w:t>l</w:t>
      </w:r>
      <w:r w:rsidRPr="00DA0A2A">
        <w:rPr>
          <w:rFonts w:ascii="Arial" w:eastAsia="Arial" w:hAnsi="Arial" w:cs="Arial"/>
          <w:sz w:val="24"/>
          <w:szCs w:val="24"/>
        </w:rPr>
        <w:t xml:space="preserve"> the Responsibilities of a Collaborator </w:t>
      </w:r>
      <w:r w:rsidR="000356AE">
        <w:rPr>
          <w:rFonts w:ascii="Arial" w:eastAsia="Arial" w:hAnsi="Arial" w:cs="Arial"/>
          <w:sz w:val="24"/>
          <w:szCs w:val="24"/>
        </w:rPr>
        <w:t>as outlined below</w:t>
      </w:r>
      <w:r w:rsidRPr="00DA0A2A">
        <w:rPr>
          <w:rFonts w:ascii="Arial" w:eastAsia="Arial" w:hAnsi="Arial" w:cs="Arial"/>
          <w:sz w:val="24"/>
          <w:szCs w:val="24"/>
        </w:rPr>
        <w:t xml:space="preserve">. </w:t>
      </w:r>
    </w:p>
    <w:p w14:paraId="000000B7" w14:textId="77777777" w:rsidR="00F6020E" w:rsidRPr="00DA0A2A" w:rsidRDefault="00F6020E" w:rsidP="00DC1A18">
      <w:pPr>
        <w:spacing w:after="0" w:line="276" w:lineRule="auto"/>
        <w:rPr>
          <w:rFonts w:ascii="Arial" w:eastAsia="Arial" w:hAnsi="Arial" w:cs="Arial"/>
          <w:sz w:val="24"/>
          <w:szCs w:val="24"/>
        </w:rPr>
      </w:pPr>
    </w:p>
    <w:p w14:paraId="000000BA" w14:textId="77777777" w:rsidR="00F6020E" w:rsidRPr="00DA0A2A" w:rsidRDefault="008826A1" w:rsidP="00DA0A2A">
      <w:pPr>
        <w:spacing w:after="0" w:line="276" w:lineRule="auto"/>
        <w:rPr>
          <w:rFonts w:ascii="Arial" w:eastAsia="Arial" w:hAnsi="Arial" w:cs="Arial"/>
          <w:sz w:val="24"/>
          <w:szCs w:val="24"/>
        </w:rPr>
      </w:pPr>
      <w:r w:rsidRPr="00DA0A2A">
        <w:rPr>
          <w:rFonts w:ascii="Arial" w:eastAsia="Arial" w:hAnsi="Arial" w:cs="Arial"/>
          <w:sz w:val="24"/>
          <w:szCs w:val="24"/>
        </w:rPr>
        <w:t>Each LSLLN Collaborator will be responsible for:</w:t>
      </w:r>
    </w:p>
    <w:p w14:paraId="000000BD" w14:textId="2B4AC343" w:rsidR="00F6020E" w:rsidRPr="00DA0A2A" w:rsidRDefault="008826A1" w:rsidP="00DA0A2A">
      <w:pPr>
        <w:numPr>
          <w:ilvl w:val="0"/>
          <w:numId w:val="6"/>
        </w:numPr>
        <w:spacing w:after="0" w:line="276" w:lineRule="auto"/>
        <w:rPr>
          <w:rFonts w:ascii="Arial" w:eastAsia="Arial" w:hAnsi="Arial" w:cs="Arial"/>
          <w:sz w:val="24"/>
          <w:szCs w:val="24"/>
        </w:rPr>
      </w:pPr>
      <w:r w:rsidRPr="00DA0A2A">
        <w:rPr>
          <w:rFonts w:ascii="Arial" w:eastAsia="Arial" w:hAnsi="Arial" w:cs="Arial"/>
          <w:sz w:val="24"/>
          <w:szCs w:val="24"/>
        </w:rPr>
        <w:t>participating in Hub meetings through attendance, discussion, and review of minutes</w:t>
      </w:r>
      <w:r w:rsidR="005E1F02">
        <w:rPr>
          <w:rFonts w:ascii="Arial" w:eastAsia="Arial" w:hAnsi="Arial" w:cs="Arial"/>
          <w:sz w:val="24"/>
          <w:szCs w:val="24"/>
        </w:rPr>
        <w:t xml:space="preserve"> </w:t>
      </w:r>
      <w:r w:rsidRPr="00DA0A2A">
        <w:rPr>
          <w:rFonts w:ascii="Arial" w:eastAsia="Arial" w:hAnsi="Arial" w:cs="Arial"/>
          <w:sz w:val="24"/>
          <w:szCs w:val="24"/>
        </w:rPr>
        <w:t>and other documents;</w:t>
      </w:r>
    </w:p>
    <w:p w14:paraId="186567E0" w14:textId="5E4FC9BE" w:rsidR="00CB7BB8" w:rsidRPr="00DA0A2A" w:rsidRDefault="008826A1" w:rsidP="00DA0A2A">
      <w:pPr>
        <w:numPr>
          <w:ilvl w:val="0"/>
          <w:numId w:val="6"/>
        </w:numPr>
        <w:spacing w:after="0" w:line="276" w:lineRule="auto"/>
        <w:rPr>
          <w:rFonts w:ascii="Arial" w:eastAsia="Arial" w:hAnsi="Arial" w:cs="Arial"/>
          <w:sz w:val="24"/>
          <w:szCs w:val="24"/>
        </w:rPr>
      </w:pPr>
      <w:r w:rsidRPr="00DA0A2A">
        <w:rPr>
          <w:rFonts w:ascii="Arial" w:eastAsia="Arial" w:hAnsi="Arial" w:cs="Arial"/>
          <w:sz w:val="24"/>
          <w:szCs w:val="24"/>
        </w:rPr>
        <w:t>acting on opportunities to communicate about the</w:t>
      </w:r>
      <w:r w:rsidR="005E1F02">
        <w:rPr>
          <w:rFonts w:ascii="Arial" w:eastAsia="Arial" w:hAnsi="Arial" w:cs="Arial"/>
          <w:sz w:val="24"/>
          <w:szCs w:val="24"/>
        </w:rPr>
        <w:t>ir</w:t>
      </w:r>
      <w:r w:rsidRPr="00DA0A2A">
        <w:rPr>
          <w:rFonts w:ascii="Arial" w:eastAsia="Arial" w:hAnsi="Arial" w:cs="Arial"/>
          <w:sz w:val="24"/>
          <w:szCs w:val="24"/>
        </w:rPr>
        <w:t xml:space="preserve"> project</w:t>
      </w:r>
      <w:r w:rsidR="005E1F02">
        <w:rPr>
          <w:rFonts w:ascii="Arial" w:eastAsia="Arial" w:hAnsi="Arial" w:cs="Arial"/>
          <w:sz w:val="24"/>
          <w:szCs w:val="24"/>
        </w:rPr>
        <w:t>s</w:t>
      </w:r>
      <w:r w:rsidR="00CB7BB8" w:rsidRPr="00DA0A2A">
        <w:rPr>
          <w:rFonts w:ascii="Arial" w:eastAsia="Arial" w:hAnsi="Arial" w:cs="Arial"/>
          <w:sz w:val="24"/>
          <w:szCs w:val="24"/>
        </w:rPr>
        <w:t xml:space="preserve">; </w:t>
      </w:r>
    </w:p>
    <w:p w14:paraId="000000BE" w14:textId="75F42E68" w:rsidR="00F6020E" w:rsidRPr="00DA0A2A" w:rsidRDefault="008826A1" w:rsidP="00DA0A2A">
      <w:pPr>
        <w:numPr>
          <w:ilvl w:val="0"/>
          <w:numId w:val="6"/>
        </w:numPr>
        <w:spacing w:after="0" w:line="276" w:lineRule="auto"/>
        <w:rPr>
          <w:rFonts w:ascii="Arial" w:eastAsia="Arial" w:hAnsi="Arial" w:cs="Arial"/>
          <w:sz w:val="24"/>
          <w:szCs w:val="24"/>
        </w:rPr>
      </w:pPr>
      <w:r w:rsidRPr="00DA0A2A">
        <w:rPr>
          <w:rFonts w:ascii="Arial" w:eastAsia="Arial" w:hAnsi="Arial" w:cs="Arial"/>
          <w:sz w:val="24"/>
          <w:szCs w:val="24"/>
        </w:rPr>
        <w:t xml:space="preserve">supporting the </w:t>
      </w:r>
      <w:r w:rsidR="0008259C" w:rsidRPr="00DA0A2A">
        <w:rPr>
          <w:rFonts w:ascii="Arial" w:eastAsia="Arial" w:hAnsi="Arial" w:cs="Arial"/>
          <w:sz w:val="24"/>
          <w:szCs w:val="24"/>
        </w:rPr>
        <w:t>Network Lead</w:t>
      </w:r>
      <w:r w:rsidRPr="00DA0A2A">
        <w:rPr>
          <w:rFonts w:ascii="Arial" w:eastAsia="Arial" w:hAnsi="Arial" w:cs="Arial"/>
          <w:sz w:val="24"/>
          <w:szCs w:val="24"/>
        </w:rPr>
        <w:t>, Network Coordinator, and other Hub Leads in developing partnerships and/or research proposals;</w:t>
      </w:r>
    </w:p>
    <w:p w14:paraId="000000BF" w14:textId="20F2F590" w:rsidR="00F6020E" w:rsidRPr="00DA0A2A" w:rsidRDefault="008826A1" w:rsidP="00DA0A2A">
      <w:pPr>
        <w:numPr>
          <w:ilvl w:val="0"/>
          <w:numId w:val="6"/>
        </w:numPr>
        <w:spacing w:after="0" w:line="276" w:lineRule="auto"/>
        <w:rPr>
          <w:rFonts w:ascii="Arial" w:eastAsia="Arial" w:hAnsi="Arial" w:cs="Arial"/>
          <w:sz w:val="24"/>
          <w:szCs w:val="24"/>
        </w:rPr>
      </w:pPr>
      <w:r w:rsidRPr="00DA0A2A">
        <w:rPr>
          <w:rFonts w:ascii="Arial" w:eastAsia="Arial" w:hAnsi="Arial" w:cs="Arial"/>
          <w:sz w:val="24"/>
          <w:szCs w:val="24"/>
        </w:rPr>
        <w:t>participating in research in relation to the LSLLN by completing surveys, facilitating interviews of their staff (as appropriate), participating in interviews, and otherwise communicating about their projects that fall within the objectives of the LSLLN;</w:t>
      </w:r>
    </w:p>
    <w:p w14:paraId="000000C0" w14:textId="3CACFBA3" w:rsidR="00F6020E" w:rsidRPr="00DA0A2A" w:rsidRDefault="008826A1" w:rsidP="00DA0A2A">
      <w:pPr>
        <w:numPr>
          <w:ilvl w:val="0"/>
          <w:numId w:val="6"/>
        </w:numPr>
        <w:spacing w:after="0" w:line="276" w:lineRule="auto"/>
        <w:rPr>
          <w:rFonts w:ascii="Arial" w:eastAsia="Arial" w:hAnsi="Arial" w:cs="Arial"/>
          <w:sz w:val="24"/>
          <w:szCs w:val="24"/>
        </w:rPr>
      </w:pPr>
      <w:r w:rsidRPr="00DA0A2A">
        <w:rPr>
          <w:rFonts w:ascii="Arial" w:eastAsia="Arial" w:hAnsi="Arial" w:cs="Arial"/>
          <w:sz w:val="24"/>
          <w:szCs w:val="24"/>
        </w:rPr>
        <w:t>engaging in one-to-one dialogue or written co</w:t>
      </w:r>
      <w:r w:rsidR="0008259C" w:rsidRPr="00DA0A2A">
        <w:rPr>
          <w:rFonts w:ascii="Arial" w:eastAsia="Arial" w:hAnsi="Arial" w:cs="Arial"/>
          <w:sz w:val="24"/>
          <w:szCs w:val="24"/>
        </w:rPr>
        <w:t>rrespondence with the Hub Lead, Network Lead</w:t>
      </w:r>
      <w:r w:rsidRPr="00DA0A2A">
        <w:rPr>
          <w:rFonts w:ascii="Arial" w:eastAsia="Arial" w:hAnsi="Arial" w:cs="Arial"/>
          <w:sz w:val="24"/>
          <w:szCs w:val="24"/>
        </w:rPr>
        <w:t>, and/or Network Coordinator as needed;</w:t>
      </w:r>
    </w:p>
    <w:p w14:paraId="000000C3" w14:textId="77777777" w:rsidR="00F6020E" w:rsidRPr="00DA0A2A" w:rsidRDefault="008826A1" w:rsidP="00DA0A2A">
      <w:pPr>
        <w:numPr>
          <w:ilvl w:val="0"/>
          <w:numId w:val="6"/>
        </w:numPr>
        <w:spacing w:after="0" w:line="276" w:lineRule="auto"/>
        <w:rPr>
          <w:rFonts w:ascii="Arial" w:eastAsia="Arial" w:hAnsi="Arial" w:cs="Arial"/>
          <w:sz w:val="24"/>
          <w:szCs w:val="24"/>
        </w:rPr>
      </w:pPr>
      <w:r w:rsidRPr="00DA0A2A">
        <w:rPr>
          <w:rFonts w:ascii="Arial" w:eastAsia="Arial" w:hAnsi="Arial" w:cs="Arial"/>
          <w:sz w:val="24"/>
          <w:szCs w:val="24"/>
        </w:rPr>
        <w:t xml:space="preserve">completing tasks as requested by the Hub Lead (i.e. recording meeting minutes and sharing them with the appropriate individuals). </w:t>
      </w:r>
    </w:p>
    <w:p w14:paraId="000000D3" w14:textId="77777777" w:rsidR="00F6020E" w:rsidRPr="00DA0A2A" w:rsidRDefault="00F6020E" w:rsidP="00DA0A2A">
      <w:pPr>
        <w:pBdr>
          <w:top w:val="nil"/>
          <w:left w:val="nil"/>
          <w:bottom w:val="nil"/>
          <w:right w:val="nil"/>
          <w:between w:val="nil"/>
        </w:pBdr>
        <w:spacing w:after="0" w:line="276" w:lineRule="auto"/>
        <w:rPr>
          <w:rFonts w:ascii="Arial" w:eastAsia="Arial" w:hAnsi="Arial" w:cs="Arial"/>
        </w:rPr>
      </w:pPr>
    </w:p>
    <w:p w14:paraId="4B4F49E3" w14:textId="77AD8856" w:rsidR="005C7987" w:rsidRPr="005C7987" w:rsidRDefault="005C7987" w:rsidP="005C7987">
      <w:pPr>
        <w:rPr>
          <w:rFonts w:ascii="Arial" w:hAnsi="Arial" w:cs="Arial"/>
          <w:b/>
          <w:sz w:val="28"/>
          <w:szCs w:val="24"/>
        </w:rPr>
      </w:pPr>
      <w:r w:rsidRPr="005C7987">
        <w:rPr>
          <w:rFonts w:ascii="Arial" w:eastAsia="Arial" w:hAnsi="Arial" w:cs="Arial"/>
          <w:b/>
          <w:sz w:val="28"/>
          <w:szCs w:val="28"/>
        </w:rPr>
        <w:t xml:space="preserve">2.8 </w:t>
      </w:r>
      <w:r w:rsidRPr="005C7987">
        <w:rPr>
          <w:rFonts w:ascii="Arial" w:hAnsi="Arial" w:cs="Arial"/>
          <w:b/>
          <w:sz w:val="28"/>
          <w:szCs w:val="24"/>
        </w:rPr>
        <w:t xml:space="preserve">LSLLN Friends </w:t>
      </w:r>
      <w:r w:rsidRPr="005C7987">
        <w:rPr>
          <w:rFonts w:ascii="Arial" w:hAnsi="Arial" w:cs="Arial"/>
          <w:b/>
          <w:sz w:val="28"/>
          <w:szCs w:val="24"/>
        </w:rPr>
        <w:t>membership</w:t>
      </w:r>
    </w:p>
    <w:p w14:paraId="3BD261CE" w14:textId="41310DFB" w:rsidR="005C7987" w:rsidRPr="00B75E86" w:rsidRDefault="005C7987" w:rsidP="005C7987">
      <w:pPr>
        <w:rPr>
          <w:rFonts w:ascii="Arial" w:hAnsi="Arial" w:cs="Arial"/>
          <w:sz w:val="24"/>
          <w:szCs w:val="24"/>
        </w:rPr>
      </w:pPr>
      <w:r w:rsidRPr="00B75E86">
        <w:rPr>
          <w:rFonts w:ascii="Arial" w:hAnsi="Arial" w:cs="Arial"/>
          <w:sz w:val="24"/>
          <w:szCs w:val="24"/>
        </w:rPr>
        <w:t xml:space="preserve">Each </w:t>
      </w:r>
      <w:r>
        <w:rPr>
          <w:rFonts w:ascii="Arial" w:hAnsi="Arial" w:cs="Arial"/>
          <w:sz w:val="24"/>
          <w:szCs w:val="24"/>
        </w:rPr>
        <w:t>Friend of LSLLN</w:t>
      </w:r>
      <w:r w:rsidRPr="00B75E86">
        <w:rPr>
          <w:rFonts w:ascii="Arial" w:hAnsi="Arial" w:cs="Arial"/>
          <w:sz w:val="24"/>
          <w:szCs w:val="24"/>
        </w:rPr>
        <w:t xml:space="preserve"> will be responsible for: </w:t>
      </w:r>
    </w:p>
    <w:p w14:paraId="10FEFB99" w14:textId="77777777" w:rsidR="005C7987" w:rsidRPr="00B75E86" w:rsidRDefault="005C7987" w:rsidP="005C7987">
      <w:pPr>
        <w:numPr>
          <w:ilvl w:val="0"/>
          <w:numId w:val="6"/>
        </w:numPr>
        <w:spacing w:after="0" w:line="276" w:lineRule="auto"/>
        <w:rPr>
          <w:rFonts w:ascii="Arial" w:eastAsia="Arial" w:hAnsi="Arial" w:cs="Arial"/>
          <w:sz w:val="24"/>
          <w:szCs w:val="24"/>
        </w:rPr>
      </w:pPr>
      <w:r w:rsidRPr="00B75E86">
        <w:rPr>
          <w:rFonts w:ascii="Arial" w:eastAsia="Arial" w:hAnsi="Arial" w:cs="Arial"/>
          <w:sz w:val="24"/>
          <w:szCs w:val="24"/>
        </w:rPr>
        <w:t xml:space="preserve">participating in sustainability related teaching, research, or action in coordination with their Hub Lead; </w:t>
      </w:r>
    </w:p>
    <w:p w14:paraId="2106D54E" w14:textId="77777777" w:rsidR="005C7987" w:rsidRPr="00B75E86" w:rsidRDefault="005C7987" w:rsidP="005C7987">
      <w:pPr>
        <w:numPr>
          <w:ilvl w:val="0"/>
          <w:numId w:val="6"/>
        </w:numPr>
        <w:spacing w:after="0" w:line="276" w:lineRule="auto"/>
        <w:rPr>
          <w:rFonts w:ascii="Arial" w:eastAsia="Arial" w:hAnsi="Arial" w:cs="Arial"/>
          <w:sz w:val="24"/>
          <w:szCs w:val="24"/>
        </w:rPr>
      </w:pPr>
      <w:r w:rsidRPr="00B75E86">
        <w:rPr>
          <w:rFonts w:ascii="Arial" w:eastAsia="Arial" w:hAnsi="Arial" w:cs="Arial"/>
          <w:sz w:val="24"/>
          <w:szCs w:val="24"/>
        </w:rPr>
        <w:t>participating in research in relation to the LSLLN by completing surveys, facilitating interviews of their staff (as appropriate), participating in interviews, and otherwise communicating about their projects that fall within the objectives of the LSLLN;</w:t>
      </w:r>
    </w:p>
    <w:p w14:paraId="1E31D812" w14:textId="77777777" w:rsidR="005C7987" w:rsidRDefault="005C7987" w:rsidP="005C7987">
      <w:pPr>
        <w:numPr>
          <w:ilvl w:val="0"/>
          <w:numId w:val="6"/>
        </w:numPr>
        <w:spacing w:after="0" w:line="276" w:lineRule="auto"/>
        <w:rPr>
          <w:rFonts w:ascii="Arial" w:eastAsia="Arial" w:hAnsi="Arial" w:cs="Arial"/>
          <w:sz w:val="24"/>
          <w:szCs w:val="24"/>
        </w:rPr>
      </w:pPr>
      <w:r w:rsidRPr="00B75E86">
        <w:rPr>
          <w:rFonts w:ascii="Arial" w:eastAsia="Arial" w:hAnsi="Arial" w:cs="Arial"/>
          <w:sz w:val="24"/>
          <w:szCs w:val="24"/>
        </w:rPr>
        <w:t>engaging in one-to-one dialogue or written correspondence with the Hub Lead, Network Lead, and/or Network Coordinator as needed;</w:t>
      </w:r>
    </w:p>
    <w:p w14:paraId="793AEFFF" w14:textId="77777777" w:rsidR="005C7987" w:rsidRPr="00B75E86" w:rsidRDefault="005C7987" w:rsidP="005C7987">
      <w:pPr>
        <w:numPr>
          <w:ilvl w:val="0"/>
          <w:numId w:val="6"/>
        </w:numPr>
        <w:spacing w:after="0" w:line="276" w:lineRule="auto"/>
        <w:rPr>
          <w:rFonts w:ascii="Arial" w:eastAsia="Arial" w:hAnsi="Arial" w:cs="Arial"/>
          <w:sz w:val="24"/>
          <w:szCs w:val="24"/>
        </w:rPr>
      </w:pPr>
      <w:r>
        <w:rPr>
          <w:rFonts w:ascii="Arial" w:eastAsia="Arial" w:hAnsi="Arial" w:cs="Arial"/>
          <w:sz w:val="24"/>
          <w:szCs w:val="24"/>
        </w:rPr>
        <w:t>could only use the LSLLN logo with pre-approval from Hub Lead;</w:t>
      </w:r>
    </w:p>
    <w:p w14:paraId="6515F216" w14:textId="77777777" w:rsidR="005C7987" w:rsidRPr="00B75E86" w:rsidRDefault="005C7987" w:rsidP="005C7987">
      <w:pPr>
        <w:numPr>
          <w:ilvl w:val="0"/>
          <w:numId w:val="6"/>
        </w:numPr>
        <w:spacing w:after="0" w:line="276" w:lineRule="auto"/>
        <w:rPr>
          <w:rFonts w:ascii="Arial" w:eastAsia="Arial" w:hAnsi="Arial" w:cs="Arial"/>
          <w:sz w:val="24"/>
          <w:szCs w:val="24"/>
        </w:rPr>
      </w:pPr>
      <w:r w:rsidRPr="00B75E86">
        <w:rPr>
          <w:rFonts w:ascii="Arial" w:eastAsia="Arial" w:hAnsi="Arial" w:cs="Arial"/>
          <w:sz w:val="24"/>
          <w:szCs w:val="24"/>
        </w:rPr>
        <w:t>upholdin</w:t>
      </w:r>
      <w:r>
        <w:rPr>
          <w:rFonts w:ascii="Arial" w:eastAsia="Arial" w:hAnsi="Arial" w:cs="Arial"/>
          <w:sz w:val="24"/>
          <w:szCs w:val="24"/>
        </w:rPr>
        <w:t xml:space="preserve">g the guiding values of the TOR. </w:t>
      </w:r>
    </w:p>
    <w:p w14:paraId="5E0535F8" w14:textId="2BA3D677" w:rsidR="005C7987" w:rsidRDefault="005C7987" w:rsidP="00DA0A2A">
      <w:pPr>
        <w:pBdr>
          <w:top w:val="nil"/>
          <w:left w:val="nil"/>
          <w:bottom w:val="nil"/>
          <w:right w:val="nil"/>
          <w:between w:val="nil"/>
        </w:pBdr>
        <w:spacing w:line="276" w:lineRule="auto"/>
        <w:rPr>
          <w:rFonts w:ascii="Arial" w:eastAsia="Arial" w:hAnsi="Arial" w:cs="Arial"/>
          <w:b/>
          <w:sz w:val="28"/>
          <w:szCs w:val="28"/>
        </w:rPr>
      </w:pPr>
    </w:p>
    <w:p w14:paraId="000000D4" w14:textId="5981A78A" w:rsidR="00F6020E" w:rsidRPr="00DA0A2A" w:rsidRDefault="00BC786F" w:rsidP="00DA0A2A">
      <w:pPr>
        <w:pBdr>
          <w:top w:val="nil"/>
          <w:left w:val="nil"/>
          <w:bottom w:val="nil"/>
          <w:right w:val="nil"/>
          <w:between w:val="nil"/>
        </w:pBdr>
        <w:spacing w:line="276" w:lineRule="auto"/>
        <w:rPr>
          <w:rFonts w:ascii="Arial" w:eastAsia="Arial" w:hAnsi="Arial" w:cs="Arial"/>
          <w:sz w:val="24"/>
          <w:szCs w:val="24"/>
        </w:rPr>
      </w:pPr>
      <w:r w:rsidRPr="00DA0A2A">
        <w:rPr>
          <w:rFonts w:ascii="Arial" w:eastAsia="Arial" w:hAnsi="Arial" w:cs="Arial"/>
          <w:b/>
          <w:sz w:val="28"/>
          <w:szCs w:val="28"/>
        </w:rPr>
        <w:t>2.9</w:t>
      </w:r>
      <w:r w:rsidR="008826A1" w:rsidRPr="00DA0A2A">
        <w:rPr>
          <w:rFonts w:ascii="Arial" w:eastAsia="Arial" w:hAnsi="Arial" w:cs="Arial"/>
          <w:b/>
          <w:sz w:val="28"/>
          <w:szCs w:val="28"/>
        </w:rPr>
        <w:t xml:space="preserve"> </w:t>
      </w:r>
      <w:r w:rsidR="008826A1" w:rsidRPr="00DA0A2A">
        <w:rPr>
          <w:rFonts w:ascii="Arial" w:eastAsia="Arial" w:hAnsi="Arial" w:cs="Arial"/>
          <w:b/>
          <w:color w:val="000000"/>
          <w:sz w:val="28"/>
          <w:szCs w:val="28"/>
        </w:rPr>
        <w:t xml:space="preserve">Succession and Transition </w:t>
      </w:r>
    </w:p>
    <w:p w14:paraId="0EEE1D11" w14:textId="4522B99D" w:rsidR="004B505A" w:rsidRPr="00DA0A2A" w:rsidRDefault="008826A1" w:rsidP="00DA0A2A">
      <w:pPr>
        <w:pBdr>
          <w:top w:val="nil"/>
          <w:left w:val="nil"/>
          <w:bottom w:val="nil"/>
          <w:right w:val="nil"/>
          <w:between w:val="nil"/>
        </w:pBdr>
        <w:spacing w:line="276" w:lineRule="auto"/>
        <w:rPr>
          <w:rFonts w:ascii="Arial" w:eastAsia="Arial" w:hAnsi="Arial" w:cs="Arial"/>
          <w:sz w:val="24"/>
          <w:szCs w:val="24"/>
        </w:rPr>
      </w:pPr>
      <w:r w:rsidRPr="00DA0A2A">
        <w:rPr>
          <w:rFonts w:ascii="Arial" w:eastAsia="Arial" w:hAnsi="Arial" w:cs="Arial"/>
          <w:sz w:val="24"/>
          <w:szCs w:val="24"/>
        </w:rPr>
        <w:t xml:space="preserve">Participation </w:t>
      </w:r>
      <w:r w:rsidR="004B505A">
        <w:rPr>
          <w:rFonts w:ascii="Arial" w:eastAsia="Arial" w:hAnsi="Arial" w:cs="Arial"/>
          <w:sz w:val="24"/>
          <w:szCs w:val="24"/>
        </w:rPr>
        <w:t xml:space="preserve">in the LSLLN </w:t>
      </w:r>
      <w:r w:rsidRPr="00DA0A2A">
        <w:rPr>
          <w:rFonts w:ascii="Arial" w:eastAsia="Arial" w:hAnsi="Arial" w:cs="Arial"/>
          <w:sz w:val="24"/>
          <w:szCs w:val="24"/>
        </w:rPr>
        <w:t>is completely voluntary and members are free to resign at any point in time. If me</w:t>
      </w:r>
      <w:r w:rsidR="00DA0A2A" w:rsidRPr="00DA0A2A">
        <w:rPr>
          <w:rFonts w:ascii="Arial" w:eastAsia="Arial" w:hAnsi="Arial" w:cs="Arial"/>
          <w:sz w:val="24"/>
          <w:szCs w:val="24"/>
        </w:rPr>
        <w:t xml:space="preserve">mbers are unable to continue </w:t>
      </w:r>
      <w:r w:rsidRPr="00DA0A2A">
        <w:rPr>
          <w:rFonts w:ascii="Arial" w:eastAsia="Arial" w:hAnsi="Arial" w:cs="Arial"/>
          <w:sz w:val="24"/>
          <w:szCs w:val="24"/>
        </w:rPr>
        <w:t xml:space="preserve">and wish to resign, they </w:t>
      </w:r>
      <w:r w:rsidR="004B505A">
        <w:rPr>
          <w:rFonts w:ascii="Arial" w:eastAsia="Arial" w:hAnsi="Arial" w:cs="Arial"/>
          <w:sz w:val="24"/>
          <w:szCs w:val="24"/>
        </w:rPr>
        <w:t xml:space="preserve">should </w:t>
      </w:r>
      <w:r w:rsidRPr="00DA0A2A">
        <w:rPr>
          <w:rFonts w:ascii="Arial" w:eastAsia="Arial" w:hAnsi="Arial" w:cs="Arial"/>
          <w:sz w:val="24"/>
          <w:szCs w:val="24"/>
        </w:rPr>
        <w:t xml:space="preserve">provide notice to the </w:t>
      </w:r>
      <w:r w:rsidR="004B505A">
        <w:rPr>
          <w:rFonts w:ascii="Arial" w:eastAsia="Arial" w:hAnsi="Arial" w:cs="Arial"/>
          <w:sz w:val="24"/>
          <w:szCs w:val="24"/>
        </w:rPr>
        <w:t xml:space="preserve">Hub Lead or Network Lead </w:t>
      </w:r>
      <w:r w:rsidRPr="00DA0A2A">
        <w:rPr>
          <w:rFonts w:ascii="Arial" w:eastAsia="Arial" w:hAnsi="Arial" w:cs="Arial"/>
          <w:sz w:val="24"/>
          <w:szCs w:val="24"/>
        </w:rPr>
        <w:t>as soon as possible (e.g. by email or at a regularly scheduled meeting). Resigning members are strongly encouraged to identify another representative from their institute/organization to</w:t>
      </w:r>
      <w:r w:rsidR="00DA0A2A" w:rsidRPr="00DA0A2A">
        <w:rPr>
          <w:rFonts w:ascii="Arial" w:eastAsia="Arial" w:hAnsi="Arial" w:cs="Arial"/>
          <w:sz w:val="24"/>
          <w:szCs w:val="24"/>
        </w:rPr>
        <w:t xml:space="preserve"> fill the vacancy.</w:t>
      </w:r>
      <w:r w:rsidRPr="00DA0A2A">
        <w:rPr>
          <w:rFonts w:ascii="Arial" w:eastAsia="Arial" w:hAnsi="Arial" w:cs="Arial"/>
          <w:sz w:val="24"/>
          <w:szCs w:val="24"/>
        </w:rPr>
        <w:t xml:space="preserve"> If a resigning member is unable to identify a suitable </w:t>
      </w:r>
      <w:r w:rsidR="00DA0A2A" w:rsidRPr="00DA0A2A">
        <w:rPr>
          <w:rFonts w:ascii="Arial" w:eastAsia="Arial" w:hAnsi="Arial" w:cs="Arial"/>
          <w:sz w:val="24"/>
          <w:szCs w:val="24"/>
        </w:rPr>
        <w:t>replacement</w:t>
      </w:r>
      <w:r w:rsidRPr="00DA0A2A">
        <w:rPr>
          <w:rFonts w:ascii="Arial" w:eastAsia="Arial" w:hAnsi="Arial" w:cs="Arial"/>
          <w:sz w:val="24"/>
          <w:szCs w:val="24"/>
        </w:rPr>
        <w:t xml:space="preserve">, the Steering Committee will work with each Hub to identify a suitable person to fill the vacancy. </w:t>
      </w:r>
    </w:p>
    <w:p w14:paraId="000000DB" w14:textId="40F2346C" w:rsidR="00F6020E" w:rsidRPr="00DA0A2A" w:rsidRDefault="008826A1" w:rsidP="00DA0A2A">
      <w:pPr>
        <w:pBdr>
          <w:top w:val="nil"/>
          <w:left w:val="nil"/>
          <w:bottom w:val="nil"/>
          <w:right w:val="nil"/>
          <w:between w:val="nil"/>
        </w:pBdr>
        <w:spacing w:line="276" w:lineRule="auto"/>
        <w:rPr>
          <w:rFonts w:ascii="Arial" w:eastAsia="Arial" w:hAnsi="Arial" w:cs="Arial"/>
          <w:b/>
          <w:sz w:val="28"/>
          <w:szCs w:val="28"/>
        </w:rPr>
      </w:pPr>
      <w:r w:rsidRPr="00DA0A2A">
        <w:rPr>
          <w:rFonts w:ascii="Arial" w:eastAsia="Arial" w:hAnsi="Arial" w:cs="Arial"/>
          <w:b/>
          <w:sz w:val="28"/>
          <w:szCs w:val="28"/>
        </w:rPr>
        <w:t>2.1</w:t>
      </w:r>
      <w:r w:rsidR="00BC786F" w:rsidRPr="00DA0A2A">
        <w:rPr>
          <w:rFonts w:ascii="Arial" w:eastAsia="Arial" w:hAnsi="Arial" w:cs="Arial"/>
          <w:b/>
          <w:sz w:val="28"/>
          <w:szCs w:val="28"/>
        </w:rPr>
        <w:t>0</w:t>
      </w:r>
      <w:r w:rsidRPr="00DA0A2A">
        <w:rPr>
          <w:rFonts w:ascii="Arial" w:eastAsia="Arial" w:hAnsi="Arial" w:cs="Arial"/>
          <w:b/>
          <w:sz w:val="28"/>
          <w:szCs w:val="28"/>
        </w:rPr>
        <w:t xml:space="preserve"> Quorum and Decision-Making </w:t>
      </w:r>
    </w:p>
    <w:p w14:paraId="000000DC" w14:textId="442F09C8" w:rsidR="00F6020E" w:rsidRPr="00DA0A2A" w:rsidRDefault="008826A1" w:rsidP="00DA0A2A">
      <w:pPr>
        <w:spacing w:after="0" w:line="276" w:lineRule="auto"/>
        <w:rPr>
          <w:rFonts w:ascii="Arial" w:eastAsia="Arial" w:hAnsi="Arial" w:cs="Arial"/>
          <w:sz w:val="24"/>
          <w:szCs w:val="24"/>
        </w:rPr>
      </w:pPr>
      <w:r w:rsidRPr="00DA0A2A">
        <w:rPr>
          <w:rFonts w:ascii="Arial" w:eastAsia="Arial" w:hAnsi="Arial" w:cs="Arial"/>
          <w:sz w:val="24"/>
          <w:szCs w:val="24"/>
        </w:rPr>
        <w:t xml:space="preserve">All decisions of the LSLLN Steering Committee and Hubs will be made by consensus to ensure all members are in agreement/acceptance with a proposal, strategy, or work plan. If there is full agreement or lack of expressed disagreement, then consensus has been reached. If consensus cannot be reached, the matter will need to be </w:t>
      </w:r>
      <w:r w:rsidR="000141DA">
        <w:rPr>
          <w:rFonts w:ascii="Arial" w:eastAsia="Arial" w:hAnsi="Arial" w:cs="Arial"/>
          <w:sz w:val="24"/>
          <w:szCs w:val="24"/>
        </w:rPr>
        <w:t>discussed</w:t>
      </w:r>
      <w:r w:rsidR="000141DA" w:rsidRPr="00DA0A2A">
        <w:rPr>
          <w:rFonts w:ascii="Arial" w:eastAsia="Arial" w:hAnsi="Arial" w:cs="Arial"/>
          <w:sz w:val="24"/>
          <w:szCs w:val="24"/>
        </w:rPr>
        <w:t xml:space="preserve"> </w:t>
      </w:r>
      <w:r w:rsidRPr="00DA0A2A">
        <w:rPr>
          <w:rFonts w:ascii="Arial" w:eastAsia="Arial" w:hAnsi="Arial" w:cs="Arial"/>
          <w:sz w:val="24"/>
          <w:szCs w:val="24"/>
        </w:rPr>
        <w:t xml:space="preserve">further, or possibly postponed and revisited by the LSLLN Steering Committee and/or Hub meeting at a later date. </w:t>
      </w:r>
    </w:p>
    <w:p w14:paraId="3325034B" w14:textId="77777777" w:rsidR="00DA0A2A" w:rsidRPr="00DA0A2A" w:rsidRDefault="00DA0A2A" w:rsidP="00DA0A2A">
      <w:pPr>
        <w:spacing w:after="0" w:line="276" w:lineRule="auto"/>
        <w:rPr>
          <w:rFonts w:ascii="Arial" w:eastAsia="Arial" w:hAnsi="Arial" w:cs="Arial"/>
          <w:b/>
          <w:sz w:val="24"/>
          <w:szCs w:val="24"/>
        </w:rPr>
      </w:pPr>
    </w:p>
    <w:p w14:paraId="000000DE" w14:textId="449F27C8" w:rsidR="00F6020E" w:rsidRPr="00DA0A2A" w:rsidRDefault="008826A1" w:rsidP="00DA0A2A">
      <w:pPr>
        <w:pBdr>
          <w:top w:val="nil"/>
          <w:left w:val="nil"/>
          <w:bottom w:val="nil"/>
          <w:right w:val="nil"/>
          <w:between w:val="nil"/>
        </w:pBdr>
        <w:spacing w:after="0" w:line="276" w:lineRule="auto"/>
        <w:rPr>
          <w:rFonts w:ascii="Arial" w:eastAsia="Arial" w:hAnsi="Arial" w:cs="Arial"/>
          <w:b/>
          <w:sz w:val="28"/>
          <w:szCs w:val="28"/>
          <w:shd w:val="clear" w:color="auto" w:fill="B6D7A8"/>
        </w:rPr>
      </w:pPr>
      <w:r w:rsidRPr="00DA0A2A">
        <w:rPr>
          <w:rFonts w:ascii="Arial" w:eastAsia="Arial" w:hAnsi="Arial" w:cs="Arial"/>
          <w:b/>
          <w:sz w:val="28"/>
          <w:szCs w:val="28"/>
        </w:rPr>
        <w:t>2.1</w:t>
      </w:r>
      <w:r w:rsidR="00BC786F" w:rsidRPr="00DA0A2A">
        <w:rPr>
          <w:rFonts w:ascii="Arial" w:eastAsia="Arial" w:hAnsi="Arial" w:cs="Arial"/>
          <w:b/>
          <w:sz w:val="28"/>
          <w:szCs w:val="28"/>
        </w:rPr>
        <w:t>1</w:t>
      </w:r>
      <w:r w:rsidRPr="00DA0A2A">
        <w:rPr>
          <w:rFonts w:ascii="Arial" w:eastAsia="Arial" w:hAnsi="Arial" w:cs="Arial"/>
          <w:b/>
          <w:sz w:val="28"/>
          <w:szCs w:val="28"/>
        </w:rPr>
        <w:t xml:space="preserve"> Meeting Minutes </w:t>
      </w:r>
    </w:p>
    <w:p w14:paraId="000000E1" w14:textId="119856FF" w:rsidR="00F6020E" w:rsidRPr="00DA0A2A" w:rsidRDefault="00BC786F" w:rsidP="00DA0A2A">
      <w:pPr>
        <w:spacing w:before="60" w:after="0" w:line="276" w:lineRule="auto"/>
        <w:rPr>
          <w:rFonts w:ascii="Arial" w:eastAsia="Arial" w:hAnsi="Arial" w:cs="Arial"/>
          <w:sz w:val="24"/>
          <w:szCs w:val="24"/>
        </w:rPr>
      </w:pPr>
      <w:r w:rsidRPr="00DA0A2A">
        <w:rPr>
          <w:rFonts w:ascii="Arial" w:eastAsia="Arial" w:hAnsi="Arial" w:cs="Arial"/>
          <w:sz w:val="24"/>
          <w:szCs w:val="24"/>
        </w:rPr>
        <w:t>A</w:t>
      </w:r>
      <w:r w:rsidR="008826A1" w:rsidRPr="00DA0A2A">
        <w:rPr>
          <w:rFonts w:ascii="Arial" w:eastAsia="Arial" w:hAnsi="Arial" w:cs="Arial"/>
          <w:sz w:val="24"/>
          <w:szCs w:val="24"/>
        </w:rPr>
        <w:t>ll minutes will be shared</w:t>
      </w:r>
      <w:r w:rsidR="00DA0A2A" w:rsidRPr="00DA0A2A">
        <w:rPr>
          <w:rFonts w:ascii="Arial" w:eastAsia="Arial" w:hAnsi="Arial" w:cs="Arial"/>
          <w:sz w:val="24"/>
          <w:szCs w:val="24"/>
        </w:rPr>
        <w:t xml:space="preserve"> with the membership through a Google D</w:t>
      </w:r>
      <w:r w:rsidR="008826A1" w:rsidRPr="00DA0A2A">
        <w:rPr>
          <w:rFonts w:ascii="Arial" w:eastAsia="Arial" w:hAnsi="Arial" w:cs="Arial"/>
          <w:sz w:val="24"/>
          <w:szCs w:val="24"/>
        </w:rPr>
        <w:t>rive folder unless otherwise indicated and noted.</w:t>
      </w:r>
    </w:p>
    <w:p w14:paraId="000000E2" w14:textId="77777777" w:rsidR="00F6020E" w:rsidRPr="00DA0A2A" w:rsidRDefault="00F6020E" w:rsidP="00DA0A2A">
      <w:pPr>
        <w:spacing w:before="60" w:after="0" w:line="276" w:lineRule="auto"/>
        <w:rPr>
          <w:rFonts w:ascii="Arial" w:eastAsia="Arial" w:hAnsi="Arial" w:cs="Arial"/>
          <w:sz w:val="24"/>
          <w:szCs w:val="24"/>
          <w:shd w:val="clear" w:color="auto" w:fill="B6D7A8"/>
        </w:rPr>
      </w:pPr>
    </w:p>
    <w:p w14:paraId="000000E4" w14:textId="77BB9B98" w:rsidR="00F6020E" w:rsidRPr="00DA0A2A" w:rsidRDefault="00BC786F" w:rsidP="00DA0A2A">
      <w:pPr>
        <w:pBdr>
          <w:top w:val="nil"/>
          <w:left w:val="nil"/>
          <w:bottom w:val="nil"/>
          <w:right w:val="nil"/>
          <w:between w:val="nil"/>
        </w:pBdr>
        <w:spacing w:line="276" w:lineRule="auto"/>
        <w:rPr>
          <w:rFonts w:ascii="Arial" w:eastAsia="Arial" w:hAnsi="Arial" w:cs="Arial"/>
          <w:b/>
          <w:sz w:val="28"/>
          <w:szCs w:val="28"/>
        </w:rPr>
      </w:pPr>
      <w:r w:rsidRPr="00DA0A2A">
        <w:rPr>
          <w:rFonts w:ascii="Arial" w:eastAsia="Arial" w:hAnsi="Arial" w:cs="Arial"/>
          <w:b/>
          <w:sz w:val="28"/>
          <w:szCs w:val="28"/>
        </w:rPr>
        <w:t>2.12</w:t>
      </w:r>
      <w:r w:rsidR="008826A1" w:rsidRPr="00DA0A2A">
        <w:rPr>
          <w:rFonts w:ascii="Arial" w:eastAsia="Arial" w:hAnsi="Arial" w:cs="Arial"/>
          <w:b/>
          <w:sz w:val="28"/>
          <w:szCs w:val="28"/>
        </w:rPr>
        <w:t xml:space="preserve"> Reporting Structure</w:t>
      </w:r>
    </w:p>
    <w:p w14:paraId="000000E5" w14:textId="2E31B0A6" w:rsidR="00F6020E" w:rsidRPr="00DA0A2A" w:rsidRDefault="008826A1" w:rsidP="00DA0A2A">
      <w:pPr>
        <w:spacing w:line="276" w:lineRule="auto"/>
        <w:rPr>
          <w:rFonts w:ascii="Arial" w:eastAsia="Arial" w:hAnsi="Arial" w:cs="Arial"/>
          <w:sz w:val="24"/>
          <w:szCs w:val="24"/>
        </w:rPr>
      </w:pPr>
      <w:r w:rsidRPr="00DA0A2A">
        <w:rPr>
          <w:rFonts w:ascii="Arial" w:eastAsia="Arial" w:hAnsi="Arial" w:cs="Arial"/>
          <w:sz w:val="24"/>
          <w:szCs w:val="24"/>
        </w:rPr>
        <w:t xml:space="preserve">The </w:t>
      </w:r>
      <w:r w:rsidR="00BC786F" w:rsidRPr="00DA0A2A">
        <w:rPr>
          <w:rFonts w:ascii="Arial" w:eastAsia="Arial" w:hAnsi="Arial" w:cs="Arial"/>
          <w:sz w:val="24"/>
          <w:szCs w:val="24"/>
        </w:rPr>
        <w:t>Network Lead</w:t>
      </w:r>
      <w:r w:rsidRPr="00DA0A2A">
        <w:rPr>
          <w:rFonts w:ascii="Arial" w:eastAsia="Arial" w:hAnsi="Arial" w:cs="Arial"/>
          <w:sz w:val="24"/>
          <w:szCs w:val="24"/>
        </w:rPr>
        <w:t xml:space="preserve">, Network Coordinator and Hub Leads will develop an annual summary report to be shared with the </w:t>
      </w:r>
      <w:r w:rsidR="00BC786F" w:rsidRPr="00DA0A2A">
        <w:rPr>
          <w:rFonts w:ascii="Arial" w:eastAsia="Arial" w:hAnsi="Arial" w:cs="Arial"/>
          <w:sz w:val="24"/>
          <w:szCs w:val="24"/>
        </w:rPr>
        <w:t xml:space="preserve">network and the </w:t>
      </w:r>
      <w:r w:rsidRPr="00DA0A2A">
        <w:rPr>
          <w:rFonts w:ascii="Arial" w:eastAsia="Arial" w:hAnsi="Arial" w:cs="Arial"/>
          <w:sz w:val="24"/>
          <w:szCs w:val="24"/>
        </w:rPr>
        <w:t xml:space="preserve">public via the LSLLN website. </w:t>
      </w:r>
    </w:p>
    <w:p w14:paraId="000000E6" w14:textId="1EDDF590" w:rsidR="00F6020E" w:rsidRPr="00DA0A2A" w:rsidRDefault="008826A1" w:rsidP="00DA0A2A">
      <w:pPr>
        <w:spacing w:line="276" w:lineRule="auto"/>
        <w:rPr>
          <w:rFonts w:ascii="Arial" w:eastAsia="Arial" w:hAnsi="Arial" w:cs="Arial"/>
          <w:sz w:val="24"/>
          <w:szCs w:val="24"/>
        </w:rPr>
      </w:pPr>
      <w:bookmarkStart w:id="4" w:name="_my02jvel4wod" w:colFirst="0" w:colLast="0"/>
      <w:bookmarkEnd w:id="4"/>
      <w:r w:rsidRPr="00DA0A2A">
        <w:rPr>
          <w:rFonts w:ascii="Arial" w:eastAsia="Arial" w:hAnsi="Arial" w:cs="Arial"/>
          <w:sz w:val="24"/>
          <w:szCs w:val="24"/>
        </w:rPr>
        <w:t xml:space="preserve">The primary point of contact will be the </w:t>
      </w:r>
      <w:r w:rsidR="00BC786F" w:rsidRPr="00DA0A2A">
        <w:rPr>
          <w:rFonts w:ascii="Arial" w:eastAsia="Arial" w:hAnsi="Arial" w:cs="Arial"/>
          <w:sz w:val="24"/>
          <w:szCs w:val="24"/>
        </w:rPr>
        <w:t>Network Lead</w:t>
      </w:r>
      <w:r w:rsidRPr="00DA0A2A">
        <w:rPr>
          <w:rFonts w:ascii="Arial" w:eastAsia="Arial" w:hAnsi="Arial" w:cs="Arial"/>
          <w:sz w:val="24"/>
          <w:szCs w:val="24"/>
        </w:rPr>
        <w:t xml:space="preserve">, Network Coordinator, and LSLLN email address </w:t>
      </w:r>
      <w:hyperlink r:id="rId10">
        <w:r w:rsidRPr="00DA0A2A">
          <w:rPr>
            <w:rFonts w:ascii="Arial" w:eastAsia="Arial" w:hAnsi="Arial" w:cs="Arial"/>
            <w:color w:val="1155CC"/>
            <w:sz w:val="24"/>
            <w:szCs w:val="24"/>
            <w:u w:val="single"/>
          </w:rPr>
          <w:t>superiorlivinglabs@gmail.com</w:t>
        </w:r>
      </w:hyperlink>
      <w:r w:rsidRPr="00DA0A2A">
        <w:rPr>
          <w:rFonts w:ascii="Arial" w:eastAsia="Arial" w:hAnsi="Arial" w:cs="Arial"/>
          <w:sz w:val="24"/>
          <w:szCs w:val="24"/>
        </w:rPr>
        <w:t xml:space="preserve">. </w:t>
      </w:r>
    </w:p>
    <w:p w14:paraId="000000E7" w14:textId="30306D8B" w:rsidR="00F6020E" w:rsidRPr="00DA0A2A" w:rsidRDefault="008826A1" w:rsidP="00DA0A2A">
      <w:pPr>
        <w:pBdr>
          <w:top w:val="nil"/>
          <w:left w:val="nil"/>
          <w:bottom w:val="nil"/>
          <w:right w:val="nil"/>
          <w:between w:val="nil"/>
        </w:pBdr>
        <w:spacing w:line="276" w:lineRule="auto"/>
        <w:rPr>
          <w:rFonts w:ascii="Arial" w:eastAsia="Arial" w:hAnsi="Arial" w:cs="Arial"/>
          <w:b/>
          <w:sz w:val="28"/>
          <w:szCs w:val="28"/>
        </w:rPr>
      </w:pPr>
      <w:r w:rsidRPr="00DA0A2A">
        <w:rPr>
          <w:rFonts w:ascii="Arial" w:eastAsia="Arial" w:hAnsi="Arial" w:cs="Arial"/>
          <w:b/>
          <w:sz w:val="28"/>
          <w:szCs w:val="28"/>
        </w:rPr>
        <w:t>3. Authorship and Presentations</w:t>
      </w:r>
    </w:p>
    <w:p w14:paraId="000000E9" w14:textId="3C53C309" w:rsidR="00F6020E" w:rsidRPr="00DA0A2A" w:rsidRDefault="00546AC9" w:rsidP="00DC1A18">
      <w:pPr>
        <w:pBdr>
          <w:top w:val="nil"/>
          <w:left w:val="nil"/>
          <w:bottom w:val="nil"/>
          <w:right w:val="nil"/>
          <w:between w:val="nil"/>
        </w:pBdr>
        <w:spacing w:line="276" w:lineRule="auto"/>
        <w:rPr>
          <w:rFonts w:ascii="Arial" w:eastAsia="Arial" w:hAnsi="Arial" w:cs="Arial"/>
          <w:b/>
          <w:sz w:val="28"/>
          <w:szCs w:val="28"/>
          <w:shd w:val="clear" w:color="auto" w:fill="B6D7A8"/>
        </w:rPr>
      </w:pPr>
      <w:r w:rsidRPr="00546AC9">
        <w:rPr>
          <w:rFonts w:ascii="Arial" w:hAnsi="Arial" w:cs="Arial"/>
          <w:color w:val="000000"/>
          <w:sz w:val="24"/>
          <w:szCs w:val="24"/>
        </w:rPr>
        <w:t>If members of LSLLN plan to write an article about the LSLLN (i.e. where the network is the object of study),</w:t>
      </w:r>
      <w:r>
        <w:rPr>
          <w:rFonts w:ascii="Arial" w:hAnsi="Arial" w:cs="Arial"/>
          <w:color w:val="000000"/>
          <w:sz w:val="24"/>
          <w:szCs w:val="24"/>
        </w:rPr>
        <w:t xml:space="preserve"> </w:t>
      </w:r>
      <w:r w:rsidR="008826A1" w:rsidRPr="00DA0A2A">
        <w:rPr>
          <w:rFonts w:ascii="Arial" w:eastAsia="Arial" w:hAnsi="Arial" w:cs="Arial"/>
          <w:sz w:val="24"/>
          <w:szCs w:val="24"/>
        </w:rPr>
        <w:t xml:space="preserve">they should send an email to the Network Coordinator that includes a few sentences describing the purpose of the publication and </w:t>
      </w:r>
      <w:r w:rsidR="00BC786F" w:rsidRPr="00DA0A2A">
        <w:rPr>
          <w:rFonts w:ascii="Arial" w:eastAsia="Arial" w:hAnsi="Arial" w:cs="Arial"/>
          <w:sz w:val="24"/>
          <w:szCs w:val="24"/>
        </w:rPr>
        <w:t>an invitation</w:t>
      </w:r>
      <w:r w:rsidR="000141DA">
        <w:rPr>
          <w:rFonts w:ascii="Arial" w:eastAsia="Arial" w:hAnsi="Arial" w:cs="Arial"/>
          <w:sz w:val="24"/>
          <w:szCs w:val="24"/>
        </w:rPr>
        <w:t xml:space="preserve"> for</w:t>
      </w:r>
      <w:r w:rsidR="00BC786F" w:rsidRPr="00DA0A2A">
        <w:rPr>
          <w:rFonts w:ascii="Arial" w:eastAsia="Arial" w:hAnsi="Arial" w:cs="Arial"/>
          <w:sz w:val="24"/>
          <w:szCs w:val="24"/>
        </w:rPr>
        <w:t xml:space="preserve"> others to participate. The Network C</w:t>
      </w:r>
      <w:r w:rsidR="008826A1" w:rsidRPr="00DA0A2A">
        <w:rPr>
          <w:rFonts w:ascii="Arial" w:eastAsia="Arial" w:hAnsi="Arial" w:cs="Arial"/>
          <w:sz w:val="24"/>
          <w:szCs w:val="24"/>
        </w:rPr>
        <w:t xml:space="preserve">oordinator </w:t>
      </w:r>
      <w:r w:rsidR="00DA0A2A" w:rsidRPr="00DA0A2A">
        <w:rPr>
          <w:rFonts w:ascii="Arial" w:eastAsia="Arial" w:hAnsi="Arial" w:cs="Arial"/>
          <w:sz w:val="24"/>
          <w:szCs w:val="24"/>
        </w:rPr>
        <w:t>will</w:t>
      </w:r>
      <w:r w:rsidR="008826A1" w:rsidRPr="00DA0A2A">
        <w:rPr>
          <w:rFonts w:ascii="Arial" w:eastAsia="Arial" w:hAnsi="Arial" w:cs="Arial"/>
          <w:sz w:val="24"/>
          <w:szCs w:val="24"/>
        </w:rPr>
        <w:t xml:space="preserve"> then send this email </w:t>
      </w:r>
      <w:r w:rsidR="000141DA">
        <w:rPr>
          <w:rFonts w:ascii="Arial" w:eastAsia="Arial" w:hAnsi="Arial" w:cs="Arial"/>
          <w:sz w:val="24"/>
          <w:szCs w:val="24"/>
        </w:rPr>
        <w:t>to all</w:t>
      </w:r>
      <w:r w:rsidR="008826A1" w:rsidRPr="00DA0A2A">
        <w:rPr>
          <w:rFonts w:ascii="Arial" w:eastAsia="Arial" w:hAnsi="Arial" w:cs="Arial"/>
          <w:sz w:val="24"/>
          <w:szCs w:val="24"/>
        </w:rPr>
        <w:t xml:space="preserve"> LSLLN </w:t>
      </w:r>
      <w:r w:rsidR="000141DA">
        <w:rPr>
          <w:rFonts w:ascii="Arial" w:eastAsia="Arial" w:hAnsi="Arial" w:cs="Arial"/>
          <w:sz w:val="24"/>
          <w:szCs w:val="24"/>
        </w:rPr>
        <w:t>members</w:t>
      </w:r>
      <w:r w:rsidR="008826A1" w:rsidRPr="00DA0A2A">
        <w:rPr>
          <w:rFonts w:ascii="Arial" w:eastAsia="Arial" w:hAnsi="Arial" w:cs="Arial"/>
          <w:sz w:val="24"/>
          <w:szCs w:val="24"/>
        </w:rPr>
        <w:t xml:space="preserve">. </w:t>
      </w:r>
      <w:r w:rsidR="00BC786F" w:rsidRPr="00DA0A2A">
        <w:rPr>
          <w:rFonts w:ascii="Arial" w:eastAsia="Arial" w:hAnsi="Arial" w:cs="Arial"/>
          <w:sz w:val="24"/>
          <w:szCs w:val="24"/>
        </w:rPr>
        <w:t>I</w:t>
      </w:r>
      <w:r w:rsidR="008826A1" w:rsidRPr="00DA0A2A">
        <w:rPr>
          <w:rFonts w:ascii="Arial" w:eastAsia="Arial" w:hAnsi="Arial" w:cs="Arial"/>
          <w:sz w:val="24"/>
          <w:szCs w:val="24"/>
        </w:rPr>
        <w:t>f members are interested in participating in the authorship</w:t>
      </w:r>
      <w:r w:rsidR="00DA0A2A" w:rsidRPr="00DA0A2A">
        <w:rPr>
          <w:rFonts w:ascii="Arial" w:eastAsia="Arial" w:hAnsi="Arial" w:cs="Arial"/>
          <w:sz w:val="24"/>
          <w:szCs w:val="24"/>
        </w:rPr>
        <w:t>,</w:t>
      </w:r>
      <w:r w:rsidR="008826A1" w:rsidRPr="00DA0A2A">
        <w:rPr>
          <w:rFonts w:ascii="Arial" w:eastAsia="Arial" w:hAnsi="Arial" w:cs="Arial"/>
          <w:sz w:val="24"/>
          <w:szCs w:val="24"/>
        </w:rPr>
        <w:t xml:space="preserve"> th</w:t>
      </w:r>
      <w:r w:rsidR="00BC786F" w:rsidRPr="00DA0A2A">
        <w:rPr>
          <w:rFonts w:ascii="Arial" w:eastAsia="Arial" w:hAnsi="Arial" w:cs="Arial"/>
          <w:sz w:val="24"/>
          <w:szCs w:val="24"/>
        </w:rPr>
        <w:t>ey are responsible for contac</w:t>
      </w:r>
      <w:r w:rsidR="008826A1" w:rsidRPr="00DA0A2A">
        <w:rPr>
          <w:rFonts w:ascii="Arial" w:eastAsia="Arial" w:hAnsi="Arial" w:cs="Arial"/>
          <w:sz w:val="24"/>
          <w:szCs w:val="24"/>
        </w:rPr>
        <w:t xml:space="preserve">ting the lead author to have a discussion. Authors will be those who contribute meaningfully to the conceptual development and/or writing. </w:t>
      </w:r>
      <w:r w:rsidR="008826A1" w:rsidRPr="00DA0A2A">
        <w:rPr>
          <w:rFonts w:ascii="Arial" w:eastAsia="Arial" w:hAnsi="Arial" w:cs="Arial"/>
          <w:sz w:val="24"/>
          <w:szCs w:val="24"/>
          <w:highlight w:val="white"/>
        </w:rPr>
        <w:t xml:space="preserve">This is meant to promote transparency </w:t>
      </w:r>
      <w:r w:rsidR="000141DA">
        <w:rPr>
          <w:rFonts w:ascii="Arial" w:eastAsia="Arial" w:hAnsi="Arial" w:cs="Arial"/>
          <w:sz w:val="24"/>
          <w:szCs w:val="24"/>
          <w:highlight w:val="white"/>
        </w:rPr>
        <w:t xml:space="preserve">and accountability </w:t>
      </w:r>
      <w:r w:rsidR="008826A1" w:rsidRPr="00DA0A2A">
        <w:rPr>
          <w:rFonts w:ascii="Arial" w:eastAsia="Arial" w:hAnsi="Arial" w:cs="Arial"/>
          <w:sz w:val="24"/>
          <w:szCs w:val="24"/>
          <w:highlight w:val="white"/>
        </w:rPr>
        <w:t>among the LSLLN</w:t>
      </w:r>
      <w:r w:rsidR="000141DA">
        <w:rPr>
          <w:rFonts w:ascii="Arial" w:eastAsia="Arial" w:hAnsi="Arial" w:cs="Arial"/>
          <w:sz w:val="24"/>
          <w:szCs w:val="24"/>
          <w:highlight w:val="white"/>
        </w:rPr>
        <w:t xml:space="preserve"> membership</w:t>
      </w:r>
      <w:r w:rsidR="008826A1" w:rsidRPr="00DA0A2A">
        <w:rPr>
          <w:rFonts w:ascii="Arial" w:eastAsia="Arial" w:hAnsi="Arial" w:cs="Arial"/>
          <w:sz w:val="24"/>
          <w:szCs w:val="24"/>
          <w:highlight w:val="white"/>
        </w:rPr>
        <w:t xml:space="preserve">. </w:t>
      </w:r>
    </w:p>
    <w:p w14:paraId="000000EA" w14:textId="77777777" w:rsidR="00F6020E" w:rsidRPr="00DA0A2A" w:rsidRDefault="00F6020E" w:rsidP="00DA0A2A">
      <w:pPr>
        <w:widowControl w:val="0"/>
        <w:spacing w:after="0" w:line="276" w:lineRule="auto"/>
        <w:ind w:left="720"/>
        <w:rPr>
          <w:rFonts w:ascii="Arial" w:eastAsia="Arial" w:hAnsi="Arial" w:cs="Arial"/>
          <w:sz w:val="24"/>
          <w:szCs w:val="24"/>
        </w:rPr>
      </w:pPr>
    </w:p>
    <w:p w14:paraId="000000EF" w14:textId="098AE5C5" w:rsidR="00F6020E" w:rsidRPr="00DA0A2A" w:rsidRDefault="00BC786F" w:rsidP="00DA0A2A">
      <w:pPr>
        <w:pBdr>
          <w:top w:val="nil"/>
          <w:left w:val="nil"/>
          <w:bottom w:val="nil"/>
          <w:right w:val="nil"/>
          <w:between w:val="nil"/>
        </w:pBdr>
        <w:spacing w:after="0" w:line="276" w:lineRule="auto"/>
        <w:rPr>
          <w:rFonts w:ascii="Arial" w:eastAsia="Arial" w:hAnsi="Arial" w:cs="Arial"/>
          <w:b/>
          <w:sz w:val="28"/>
          <w:szCs w:val="28"/>
        </w:rPr>
      </w:pPr>
      <w:r w:rsidRPr="00DA0A2A">
        <w:rPr>
          <w:rFonts w:ascii="Arial" w:eastAsia="Arial" w:hAnsi="Arial" w:cs="Arial"/>
          <w:b/>
          <w:sz w:val="28"/>
          <w:szCs w:val="28"/>
        </w:rPr>
        <w:t>4</w:t>
      </w:r>
      <w:r w:rsidR="008826A1" w:rsidRPr="00DA0A2A">
        <w:rPr>
          <w:rFonts w:ascii="Arial" w:eastAsia="Arial" w:hAnsi="Arial" w:cs="Arial"/>
          <w:b/>
          <w:sz w:val="28"/>
          <w:szCs w:val="28"/>
        </w:rPr>
        <w:t>. Declaration of Conflict of Interest</w:t>
      </w:r>
    </w:p>
    <w:p w14:paraId="7FE7020C" w14:textId="77777777" w:rsidR="00DC1A18" w:rsidRDefault="008826A1" w:rsidP="00DC1A18">
      <w:pPr>
        <w:spacing w:before="240" w:after="0" w:line="276" w:lineRule="auto"/>
        <w:rPr>
          <w:rFonts w:ascii="Arial" w:eastAsia="Arial" w:hAnsi="Arial" w:cs="Arial"/>
          <w:sz w:val="24"/>
          <w:szCs w:val="24"/>
        </w:rPr>
      </w:pPr>
      <w:r w:rsidRPr="00DA0A2A">
        <w:rPr>
          <w:rFonts w:ascii="Arial" w:eastAsia="Arial" w:hAnsi="Arial" w:cs="Arial"/>
          <w:sz w:val="24"/>
          <w:szCs w:val="24"/>
        </w:rPr>
        <w:t xml:space="preserve">All LSLLN </w:t>
      </w:r>
      <w:r w:rsidR="000141DA">
        <w:rPr>
          <w:rFonts w:ascii="Arial" w:eastAsia="Arial" w:hAnsi="Arial" w:cs="Arial"/>
          <w:sz w:val="24"/>
          <w:szCs w:val="24"/>
        </w:rPr>
        <w:t>members</w:t>
      </w:r>
      <w:r w:rsidR="000141DA" w:rsidRPr="00DA0A2A">
        <w:rPr>
          <w:rFonts w:ascii="Arial" w:eastAsia="Arial" w:hAnsi="Arial" w:cs="Arial"/>
          <w:sz w:val="24"/>
          <w:szCs w:val="24"/>
        </w:rPr>
        <w:t xml:space="preserve"> </w:t>
      </w:r>
      <w:r w:rsidRPr="00DA0A2A">
        <w:rPr>
          <w:rFonts w:ascii="Arial" w:eastAsia="Arial" w:hAnsi="Arial" w:cs="Arial"/>
          <w:sz w:val="24"/>
          <w:szCs w:val="24"/>
        </w:rPr>
        <w:t>will seek to declare any conflict of interest with the Steering Committee.</w:t>
      </w:r>
      <w:r w:rsidR="000141DA">
        <w:rPr>
          <w:rFonts w:ascii="Arial" w:eastAsia="Arial" w:hAnsi="Arial" w:cs="Arial"/>
          <w:sz w:val="24"/>
          <w:szCs w:val="24"/>
        </w:rPr>
        <w:t xml:space="preserve"> </w:t>
      </w:r>
      <w:r w:rsidRPr="00DA0A2A">
        <w:rPr>
          <w:rFonts w:ascii="Arial" w:eastAsia="Arial" w:hAnsi="Arial" w:cs="Arial"/>
          <w:sz w:val="24"/>
          <w:szCs w:val="24"/>
        </w:rPr>
        <w:t xml:space="preserve">Conflict of Interest means a conflict between a </w:t>
      </w:r>
      <w:r w:rsidR="000141DA">
        <w:rPr>
          <w:rFonts w:ascii="Arial" w:eastAsia="Arial" w:hAnsi="Arial" w:cs="Arial"/>
          <w:sz w:val="24"/>
          <w:szCs w:val="24"/>
        </w:rPr>
        <w:t>member’</w:t>
      </w:r>
      <w:r w:rsidR="000141DA" w:rsidRPr="00DA0A2A">
        <w:rPr>
          <w:rFonts w:ascii="Arial" w:eastAsia="Arial" w:hAnsi="Arial" w:cs="Arial"/>
          <w:sz w:val="24"/>
          <w:szCs w:val="24"/>
        </w:rPr>
        <w:t xml:space="preserve">s </w:t>
      </w:r>
      <w:r w:rsidRPr="00DA0A2A">
        <w:rPr>
          <w:rFonts w:ascii="Arial" w:eastAsia="Arial" w:hAnsi="Arial" w:cs="Arial"/>
          <w:sz w:val="24"/>
          <w:szCs w:val="24"/>
        </w:rPr>
        <w:t xml:space="preserve">duties and responsibilities with regard to the LSLLN activities and a </w:t>
      </w:r>
      <w:r w:rsidR="000141DA">
        <w:rPr>
          <w:rFonts w:ascii="Arial" w:eastAsia="Arial" w:hAnsi="Arial" w:cs="Arial"/>
          <w:sz w:val="24"/>
          <w:szCs w:val="24"/>
        </w:rPr>
        <w:t>members</w:t>
      </w:r>
      <w:r w:rsidR="000141DA" w:rsidRPr="00DA0A2A">
        <w:rPr>
          <w:rFonts w:ascii="Arial" w:eastAsia="Arial" w:hAnsi="Arial" w:cs="Arial"/>
          <w:sz w:val="24"/>
          <w:szCs w:val="24"/>
        </w:rPr>
        <w:t xml:space="preserve"> </w:t>
      </w:r>
      <w:r w:rsidRPr="00DA0A2A">
        <w:rPr>
          <w:rFonts w:ascii="Arial" w:eastAsia="Arial" w:hAnsi="Arial" w:cs="Arial"/>
          <w:sz w:val="24"/>
          <w:szCs w:val="24"/>
        </w:rPr>
        <w:t xml:space="preserve">private, professional, business or public interests. There may be a real, perceived or potential conflict of interest when the </w:t>
      </w:r>
      <w:r w:rsidR="000141DA">
        <w:rPr>
          <w:rFonts w:ascii="Arial" w:eastAsia="Arial" w:hAnsi="Arial" w:cs="Arial"/>
          <w:sz w:val="24"/>
          <w:szCs w:val="24"/>
        </w:rPr>
        <w:t>member</w:t>
      </w:r>
      <w:r w:rsidRPr="00DA0A2A">
        <w:rPr>
          <w:rFonts w:ascii="Arial" w:eastAsia="Arial" w:hAnsi="Arial" w:cs="Arial"/>
          <w:sz w:val="24"/>
          <w:szCs w:val="24"/>
        </w:rPr>
        <w:t>:</w:t>
      </w:r>
    </w:p>
    <w:p w14:paraId="000000F6" w14:textId="4AD2467D" w:rsidR="00F6020E" w:rsidRPr="00DA0A2A" w:rsidRDefault="008826A1" w:rsidP="00DC1A18">
      <w:pPr>
        <w:spacing w:before="240" w:after="0" w:line="276" w:lineRule="auto"/>
        <w:rPr>
          <w:rFonts w:ascii="Arial" w:eastAsia="Arial" w:hAnsi="Arial" w:cs="Arial"/>
          <w:sz w:val="24"/>
          <w:szCs w:val="24"/>
        </w:rPr>
      </w:pPr>
      <w:r w:rsidRPr="00DA0A2A">
        <w:rPr>
          <w:rFonts w:ascii="Arial" w:eastAsia="Arial" w:hAnsi="Arial" w:cs="Arial"/>
          <w:sz w:val="24"/>
          <w:szCs w:val="24"/>
        </w:rPr>
        <w:t>has a direct or indirect financial interest in a funding opportunity or application being reviewed.</w:t>
      </w:r>
    </w:p>
    <w:p w14:paraId="76494F47" w14:textId="61DD0777" w:rsidR="00B51F7B" w:rsidRDefault="00B51F7B" w:rsidP="00DA0A2A">
      <w:pPr>
        <w:spacing w:line="276" w:lineRule="auto"/>
        <w:rPr>
          <w:rFonts w:ascii="Arial" w:eastAsia="Arial" w:hAnsi="Arial" w:cs="Arial"/>
          <w:b/>
          <w:sz w:val="28"/>
        </w:rPr>
      </w:pPr>
      <w:bookmarkStart w:id="5" w:name="_30j0zll" w:colFirst="0" w:colLast="0"/>
      <w:bookmarkEnd w:id="5"/>
    </w:p>
    <w:p w14:paraId="777446BB" w14:textId="77777777" w:rsidR="00DF734A" w:rsidRDefault="00DF734A" w:rsidP="00DA0A2A">
      <w:pPr>
        <w:spacing w:line="276" w:lineRule="auto"/>
        <w:rPr>
          <w:rFonts w:ascii="Arial" w:eastAsia="Arial" w:hAnsi="Arial" w:cs="Arial"/>
          <w:b/>
          <w:sz w:val="28"/>
        </w:rPr>
      </w:pPr>
    </w:p>
    <w:p w14:paraId="6EB820FB" w14:textId="2584E4C6" w:rsidR="00583B03" w:rsidRPr="00DA0A2A" w:rsidRDefault="00583B03" w:rsidP="00DA0A2A">
      <w:pPr>
        <w:spacing w:line="276" w:lineRule="auto"/>
        <w:rPr>
          <w:rFonts w:ascii="Arial" w:eastAsia="Arial" w:hAnsi="Arial" w:cs="Arial"/>
          <w:b/>
          <w:sz w:val="28"/>
        </w:rPr>
      </w:pPr>
      <w:r w:rsidRPr="00DA0A2A">
        <w:rPr>
          <w:rFonts w:ascii="Arial" w:eastAsia="Arial" w:hAnsi="Arial" w:cs="Arial"/>
          <w:b/>
          <w:sz w:val="28"/>
        </w:rPr>
        <w:t>Appendix A.  Membership in 2019</w:t>
      </w:r>
    </w:p>
    <w:p w14:paraId="1BE2B695" w14:textId="7863E782" w:rsidR="00583B03" w:rsidRPr="00DA0A2A" w:rsidRDefault="00583B03" w:rsidP="00DA0A2A">
      <w:pPr>
        <w:spacing w:line="276" w:lineRule="auto"/>
        <w:rPr>
          <w:rFonts w:ascii="Arial" w:eastAsia="Arial" w:hAnsi="Arial" w:cs="Arial"/>
        </w:rPr>
      </w:pPr>
      <w:r w:rsidRPr="00DA0A2A">
        <w:rPr>
          <w:rFonts w:ascii="Arial" w:eastAsia="Arial" w:hAnsi="Arial" w:cs="Arial"/>
        </w:rPr>
        <w:t xml:space="preserve"> </w:t>
      </w:r>
    </w:p>
    <w:tbl>
      <w:tblPr>
        <w:tblW w:w="9344" w:type="dxa"/>
        <w:tblCellMar>
          <w:left w:w="0" w:type="dxa"/>
          <w:right w:w="0" w:type="dxa"/>
        </w:tblCellMar>
        <w:tblLook w:val="04A0" w:firstRow="1" w:lastRow="0" w:firstColumn="1" w:lastColumn="0" w:noHBand="0" w:noVBand="1"/>
      </w:tblPr>
      <w:tblGrid>
        <w:gridCol w:w="1831"/>
        <w:gridCol w:w="3062"/>
        <w:gridCol w:w="4451"/>
      </w:tblGrid>
      <w:tr w:rsidR="000D3729" w:rsidRPr="000D3729" w14:paraId="065DA19A" w14:textId="77777777" w:rsidTr="00E32E62">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599C9A" w14:textId="77777777" w:rsidR="000D3729" w:rsidRPr="000D3729" w:rsidRDefault="000D3729" w:rsidP="000D3729">
            <w:pPr>
              <w:spacing w:after="0" w:line="240" w:lineRule="auto"/>
              <w:rPr>
                <w:rFonts w:ascii="Arial" w:eastAsia="Times New Roman" w:hAnsi="Arial" w:cs="Arial"/>
                <w:b/>
                <w:bCs/>
                <w:lang w:val="en-CA"/>
              </w:rPr>
            </w:pPr>
            <w:r w:rsidRPr="000D3729">
              <w:rPr>
                <w:rFonts w:ascii="Arial" w:eastAsia="Times New Roman" w:hAnsi="Arial" w:cs="Arial"/>
                <w:b/>
                <w:bCs/>
                <w:lang w:val="en-CA"/>
              </w:rPr>
              <w:t xml:space="preserve">LSLLN Participant name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D9A58C" w14:textId="77777777" w:rsidR="000D3729" w:rsidRPr="000D3729" w:rsidRDefault="000D3729" w:rsidP="000D3729">
            <w:pPr>
              <w:spacing w:after="0" w:line="240" w:lineRule="auto"/>
              <w:rPr>
                <w:rFonts w:ascii="Arial" w:eastAsia="Times New Roman" w:hAnsi="Arial" w:cs="Arial"/>
                <w:b/>
                <w:bCs/>
                <w:lang w:val="en-CA"/>
              </w:rPr>
            </w:pPr>
            <w:r w:rsidRPr="000D3729">
              <w:rPr>
                <w:rFonts w:ascii="Arial" w:eastAsia="Times New Roman" w:hAnsi="Arial" w:cs="Arial"/>
                <w:b/>
                <w:bCs/>
                <w:lang w:val="en-CA"/>
              </w:rPr>
              <w:t>Affiliation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B0D163" w14:textId="77777777" w:rsidR="000D3729" w:rsidRPr="000D3729" w:rsidRDefault="000D3729" w:rsidP="000D3729">
            <w:pPr>
              <w:spacing w:after="0" w:line="240" w:lineRule="auto"/>
              <w:rPr>
                <w:rFonts w:ascii="Arial" w:eastAsia="Times New Roman" w:hAnsi="Arial" w:cs="Arial"/>
                <w:b/>
                <w:bCs/>
                <w:lang w:val="en-CA"/>
              </w:rPr>
            </w:pPr>
            <w:r w:rsidRPr="000D3729">
              <w:rPr>
                <w:rFonts w:ascii="Arial" w:eastAsia="Times New Roman" w:hAnsi="Arial" w:cs="Arial"/>
                <w:b/>
                <w:bCs/>
                <w:lang w:val="en-CA"/>
              </w:rPr>
              <w:t>Dept or Role</w:t>
            </w:r>
          </w:p>
        </w:tc>
      </w:tr>
      <w:tr w:rsidR="000D3729" w:rsidRPr="000D3729" w14:paraId="75CE0C7E"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0D543B"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Charles Levkoe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65399F"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60489A" w14:textId="77777777" w:rsidR="000D3729" w:rsidRPr="000D3729" w:rsidRDefault="000D3729" w:rsidP="000D3729">
            <w:pPr>
              <w:spacing w:after="0" w:line="240" w:lineRule="auto"/>
              <w:rPr>
                <w:rFonts w:ascii="Arial" w:eastAsia="Times New Roman" w:hAnsi="Arial" w:cs="Arial"/>
                <w:color w:val="000000"/>
                <w:lang w:val="en-CA"/>
              </w:rPr>
            </w:pPr>
            <w:r w:rsidRPr="000D3729">
              <w:rPr>
                <w:rFonts w:ascii="Arial" w:eastAsia="Times New Roman" w:hAnsi="Arial" w:cs="Arial"/>
                <w:color w:val="000000"/>
                <w:lang w:val="en-CA"/>
              </w:rPr>
              <w:t>CRC, Sustainable Food Systems; Associate Professor</w:t>
            </w:r>
          </w:p>
        </w:tc>
      </w:tr>
      <w:tr w:rsidR="000D3729" w:rsidRPr="000D3729" w14:paraId="549F58B1"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C221B9"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Rachel Portinga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94C266"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F29732" w14:textId="77777777" w:rsidR="000D3729" w:rsidRPr="000D3729" w:rsidRDefault="000D3729" w:rsidP="000D3729">
            <w:pPr>
              <w:spacing w:after="0" w:line="240" w:lineRule="auto"/>
              <w:rPr>
                <w:rFonts w:ascii="Arial" w:eastAsia="Times New Roman" w:hAnsi="Arial" w:cs="Arial"/>
                <w:color w:val="000000"/>
                <w:lang w:val="en-CA"/>
              </w:rPr>
            </w:pPr>
            <w:r w:rsidRPr="000D3729">
              <w:rPr>
                <w:rFonts w:ascii="Arial" w:eastAsia="Times New Roman" w:hAnsi="Arial" w:cs="Arial"/>
                <w:color w:val="000000"/>
                <w:lang w:val="en-CA"/>
              </w:rPr>
              <w:t>PhD student, Forest Sciences</w:t>
            </w:r>
          </w:p>
        </w:tc>
      </w:tr>
      <w:tr w:rsidR="000D3729" w:rsidRPr="000D3729" w14:paraId="491232E4"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A5E23"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Lindsay Galway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9A2468"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736C65" w14:textId="77777777" w:rsidR="000D3729" w:rsidRPr="000D3729" w:rsidRDefault="000D3729" w:rsidP="000D3729">
            <w:pPr>
              <w:spacing w:after="0" w:line="240" w:lineRule="auto"/>
              <w:rPr>
                <w:rFonts w:ascii="Arial" w:eastAsia="Times New Roman" w:hAnsi="Arial" w:cs="Arial"/>
                <w:color w:val="000000"/>
                <w:lang w:val="en-CA"/>
              </w:rPr>
            </w:pPr>
            <w:r w:rsidRPr="000D3729">
              <w:rPr>
                <w:rFonts w:ascii="Arial" w:eastAsia="Times New Roman" w:hAnsi="Arial" w:cs="Arial"/>
                <w:color w:val="000000"/>
                <w:lang w:val="en-CA"/>
              </w:rPr>
              <w:t>Associate Professor, Health Sciences</w:t>
            </w:r>
          </w:p>
        </w:tc>
      </w:tr>
      <w:tr w:rsidR="000D3729" w:rsidRPr="000D3729" w14:paraId="1FFEF344"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373CD4"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Connie Russell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256F5A"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D9D78"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Professor, Education </w:t>
            </w:r>
          </w:p>
        </w:tc>
      </w:tr>
      <w:tr w:rsidR="000D3729" w:rsidRPr="000D3729" w14:paraId="6E3CC12D"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C7361F"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Brian McLaren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74027F"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90CE08"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Associate Professor, Natural Resources Management (Forestry); Agricultural Research Station </w:t>
            </w:r>
          </w:p>
        </w:tc>
      </w:tr>
      <w:tr w:rsidR="000D3729" w:rsidRPr="000D3729" w14:paraId="01B8341B"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CBC500"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David Greenwood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5148F9"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69463C"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CRC, Environmental Education; Professor, Education</w:t>
            </w:r>
          </w:p>
        </w:tc>
      </w:tr>
      <w:tr w:rsidR="000D3729" w:rsidRPr="000D3729" w14:paraId="6E1759B9"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B3AE27"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Kristen Lowitt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2CC672"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Brandon University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C5B757"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Assistant Professor, Geography and Environment</w:t>
            </w:r>
          </w:p>
        </w:tc>
      </w:tr>
      <w:tr w:rsidR="000D3729" w:rsidRPr="000D3729" w14:paraId="6C59B169"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D9F53D"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Mike Rennie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A1CF59"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9C46ED"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CRC, Freshwater Ecology and Fisheries; Research Fellow, IISD-Experimental Lakes Area </w:t>
            </w:r>
          </w:p>
        </w:tc>
      </w:tr>
      <w:tr w:rsidR="000D3729" w:rsidRPr="000D3729" w14:paraId="02478D04"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F7F5A4"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Martha Dowsley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976F05"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8ACF82"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Associate Professor, Anthropology, Geography and the Environment, and Sustainable Mining and Exploration</w:t>
            </w:r>
          </w:p>
        </w:tc>
      </w:tr>
      <w:tr w:rsidR="000D3729" w:rsidRPr="000D3729" w14:paraId="20033A3B"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F97D51"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Rob Stewart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493C02"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8FF052"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Associate Professor, Water Resource Science, Geography and the Environment, and Sustainable Mining and Exploration</w:t>
            </w:r>
          </w:p>
        </w:tc>
      </w:tr>
      <w:tr w:rsidR="000D3729" w:rsidRPr="000D3729" w14:paraId="2F542A20"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DDA501"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Lana Ray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0FDA59"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387102"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Assistant Professor, Indigenous Learning </w:t>
            </w:r>
          </w:p>
        </w:tc>
      </w:tr>
      <w:tr w:rsidR="000D3729" w:rsidRPr="000D3729" w14:paraId="3447BE96"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E0E3A4"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Ledah McKellar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89F880"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0F0BE2"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Sustainability Coordinator </w:t>
            </w:r>
          </w:p>
        </w:tc>
      </w:tr>
      <w:tr w:rsidR="000D3729" w:rsidRPr="000D3729" w14:paraId="3C31703D"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674008"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PhebeAnn Wolframe-Smith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104DF1"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8B0AFD"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SSHRC/CIHR Research &amp; Knowledge Mobilization</w:t>
            </w:r>
          </w:p>
        </w:tc>
      </w:tr>
      <w:tr w:rsidR="000D3729" w:rsidRPr="000D3729" w14:paraId="5C8E681B"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ABB651"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Amy Coomes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7E1952"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EarthCare Thunder Bay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9E14BD"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Sustainability Coordinator, City of Thunder Bay</w:t>
            </w:r>
          </w:p>
        </w:tc>
      </w:tr>
      <w:tr w:rsidR="000D3729" w:rsidRPr="000D3729" w14:paraId="69836DDE"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3CBEA8" w14:textId="587C5B2C" w:rsidR="000D3729" w:rsidRPr="000D3729" w:rsidRDefault="00CA1C6B" w:rsidP="000D3729">
            <w:pPr>
              <w:spacing w:after="0" w:line="240" w:lineRule="auto"/>
              <w:rPr>
                <w:rFonts w:ascii="Arial" w:eastAsia="Times New Roman" w:hAnsi="Arial" w:cs="Arial"/>
                <w:color w:val="222222"/>
                <w:lang w:val="en-CA"/>
              </w:rPr>
            </w:pPr>
            <w:r>
              <w:rPr>
                <w:rFonts w:ascii="Arial" w:eastAsia="Times New Roman" w:hAnsi="Arial" w:cs="Arial"/>
                <w:color w:val="222222"/>
                <w:lang w:val="en-CA"/>
              </w:rPr>
              <w:t>Aynsley Klassen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6B0D9E"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EcoSuperior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F65764" w14:textId="794C2519" w:rsidR="000D3729" w:rsidRPr="000D3729" w:rsidRDefault="00CA1C6B" w:rsidP="000D3729">
            <w:pPr>
              <w:spacing w:after="0" w:line="240" w:lineRule="auto"/>
              <w:rPr>
                <w:rFonts w:ascii="Arial" w:eastAsia="Times New Roman" w:hAnsi="Arial" w:cs="Arial"/>
                <w:lang w:val="en-CA"/>
              </w:rPr>
            </w:pPr>
            <w:r>
              <w:rPr>
                <w:rFonts w:ascii="Arial" w:eastAsia="Times New Roman" w:hAnsi="Arial" w:cs="Arial"/>
                <w:lang w:val="en-CA"/>
              </w:rPr>
              <w:t>Program Coordinator</w:t>
            </w:r>
          </w:p>
        </w:tc>
      </w:tr>
      <w:tr w:rsidR="000D3729" w:rsidRPr="000D3729" w14:paraId="4669DB70"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1AD5FB" w14:textId="5F900AB4" w:rsidR="000D3729" w:rsidRPr="000D3729" w:rsidRDefault="00BC3262" w:rsidP="000D3729">
            <w:pPr>
              <w:spacing w:after="0" w:line="240" w:lineRule="auto"/>
              <w:rPr>
                <w:rFonts w:ascii="Arial" w:eastAsia="Times New Roman" w:hAnsi="Arial" w:cs="Arial"/>
                <w:color w:val="222222"/>
                <w:lang w:val="en-CA"/>
              </w:rPr>
            </w:pPr>
            <w:r>
              <w:rPr>
                <w:rFonts w:ascii="Arial" w:eastAsia="Times New Roman" w:hAnsi="Arial" w:cs="Arial"/>
                <w:color w:val="222222"/>
                <w:lang w:val="en-CA"/>
              </w:rPr>
              <w:t>Karen Ke</w:t>
            </w:r>
            <w:r w:rsidR="000D3729" w:rsidRPr="000D3729">
              <w:rPr>
                <w:rFonts w:ascii="Arial" w:eastAsia="Times New Roman" w:hAnsi="Arial" w:cs="Arial"/>
                <w:color w:val="222222"/>
                <w:lang w:val="en-CA"/>
              </w:rPr>
              <w:t>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FF373"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Thunder Bay and Area Food Strategy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7B4098"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Coordinator </w:t>
            </w:r>
          </w:p>
        </w:tc>
      </w:tr>
      <w:tr w:rsidR="000D3729" w:rsidRPr="000D3729" w14:paraId="5692FC45"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1437D2"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Erin Beagle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AE4EDA"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Roots to Harvest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13D9B0"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Executive Director </w:t>
            </w:r>
          </w:p>
        </w:tc>
      </w:tr>
      <w:tr w:rsidR="000D3729" w:rsidRPr="000D3729" w14:paraId="7885A405"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E4B9E8"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Randel Hanson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BCE720" w14:textId="64D8C89F" w:rsidR="000D3729" w:rsidRPr="000D3729" w:rsidRDefault="00CA1C6B" w:rsidP="000D3729">
            <w:pPr>
              <w:spacing w:after="0" w:line="240" w:lineRule="auto"/>
              <w:rPr>
                <w:rFonts w:ascii="Arial" w:eastAsia="Times New Roman" w:hAnsi="Arial" w:cs="Arial"/>
                <w:lang w:val="en-CA"/>
              </w:rPr>
            </w:pPr>
            <w:r>
              <w:rPr>
                <w:rFonts w:ascii="Arial" w:eastAsia="Times New Roman" w:hAnsi="Arial" w:cs="Arial"/>
                <w:lang w:val="en-CA"/>
              </w:rPr>
              <w:t>L</w:t>
            </w:r>
            <w:r w:rsidR="000D3729" w:rsidRPr="000D3729">
              <w:rPr>
                <w:rFonts w:ascii="Arial" w:eastAsia="Times New Roman" w:hAnsi="Arial" w:cs="Arial"/>
                <w:lang w:val="en-CA"/>
              </w:rPr>
              <w:t xml:space="preserve">ake </w:t>
            </w:r>
            <w:r>
              <w:rPr>
                <w:rFonts w:ascii="Arial" w:eastAsia="Times New Roman" w:hAnsi="Arial" w:cs="Arial"/>
                <w:lang w:val="en-CA"/>
              </w:rPr>
              <w:t>S</w:t>
            </w:r>
            <w:r w:rsidR="000D3729" w:rsidRPr="000D3729">
              <w:rPr>
                <w:rFonts w:ascii="Arial" w:eastAsia="Times New Roman" w:hAnsi="Arial" w:cs="Arial"/>
                <w:lang w:val="en-CA"/>
              </w:rPr>
              <w:t xml:space="preserve">uperior </w:t>
            </w:r>
            <w:r>
              <w:rPr>
                <w:rFonts w:ascii="Arial" w:eastAsia="Times New Roman" w:hAnsi="Arial" w:cs="Arial"/>
                <w:lang w:val="en-CA"/>
              </w:rPr>
              <w:t>C</w:t>
            </w:r>
            <w:r w:rsidR="000D3729" w:rsidRPr="000D3729">
              <w:rPr>
                <w:rFonts w:ascii="Arial" w:eastAsia="Times New Roman" w:hAnsi="Arial" w:cs="Arial"/>
                <w:lang w:val="en-CA"/>
              </w:rPr>
              <w:t>ollege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FB9B67"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Co-Director of Eco-Entrepreneurship </w:t>
            </w:r>
          </w:p>
        </w:tc>
      </w:tr>
      <w:tr w:rsidR="000D3729" w:rsidRPr="000D3729" w14:paraId="1DD2A968"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F23958"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Kathryn Milun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EC39B"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University of Minnesota Duluth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F2D499"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Asst. Profesor, Anthropology and Director, Center for Social Research</w:t>
            </w:r>
          </w:p>
        </w:tc>
      </w:tr>
      <w:tr w:rsidR="000D3729" w:rsidRPr="000D3729" w14:paraId="4B86E458"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B9BA9F"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Joseph Bauerkemper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393650"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University of Minnesota Duluth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E558A6"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Asso. Prof, American Indian Studies</w:t>
            </w:r>
          </w:p>
        </w:tc>
      </w:tr>
      <w:tr w:rsidR="000D3729" w:rsidRPr="000D3729" w14:paraId="26589B56"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F2F08B" w14:textId="62232CE7" w:rsidR="000D3729" w:rsidRPr="000D3729" w:rsidRDefault="000D3729" w:rsidP="000D3729">
            <w:pPr>
              <w:spacing w:after="0" w:line="240" w:lineRule="auto"/>
              <w:rPr>
                <w:rFonts w:ascii="Arial" w:eastAsia="Times New Roman" w:hAnsi="Arial" w:cs="Arial"/>
                <w:color w:val="222222"/>
                <w:lang w:val="en-C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02BF8A"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University of Minnesota Duluth / Minnesota Seagrant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7AF012"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Resilience Specialist</w:t>
            </w:r>
          </w:p>
        </w:tc>
      </w:tr>
      <w:tr w:rsidR="000D3729" w:rsidRPr="000D3729" w14:paraId="0C1E1F3E"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4BFFF2" w14:textId="77777777" w:rsidR="000D3729" w:rsidRPr="00BC3262" w:rsidRDefault="000D3729" w:rsidP="000D3729">
            <w:pPr>
              <w:spacing w:after="0" w:line="240" w:lineRule="auto"/>
              <w:rPr>
                <w:rFonts w:ascii="Arial" w:eastAsia="Times New Roman" w:hAnsi="Arial" w:cs="Arial"/>
                <w:color w:val="222222"/>
                <w:szCs w:val="24"/>
                <w:lang w:val="en-CA"/>
              </w:rPr>
            </w:pPr>
            <w:r w:rsidRPr="00BC3262">
              <w:rPr>
                <w:rFonts w:ascii="Arial" w:eastAsia="Times New Roman" w:hAnsi="Arial" w:cs="Arial"/>
                <w:color w:val="222222"/>
                <w:szCs w:val="24"/>
                <w:lang w:val="en-CA"/>
              </w:rPr>
              <w:t>Emily Onello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A6A840" w14:textId="0D1814B6" w:rsidR="000D3729" w:rsidRPr="00BC3262" w:rsidRDefault="00BC3262" w:rsidP="000D3729">
            <w:pPr>
              <w:spacing w:after="0" w:line="240" w:lineRule="auto"/>
              <w:rPr>
                <w:rFonts w:ascii="Arial" w:eastAsia="Times New Roman" w:hAnsi="Arial" w:cs="Arial"/>
                <w:szCs w:val="24"/>
                <w:lang w:val="en-CA"/>
              </w:rPr>
            </w:pPr>
            <w:r w:rsidRPr="00BC3262">
              <w:rPr>
                <w:rFonts w:ascii="Arial" w:hAnsi="Arial" w:cs="Arial"/>
                <w:bCs/>
                <w:szCs w:val="24"/>
              </w:rPr>
              <w:t>University of Minnesota Medical School, Duluth Campus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918814"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Assistant Professor, Department of Family Medicine and BioBehavioral Health</w:t>
            </w:r>
          </w:p>
        </w:tc>
      </w:tr>
      <w:tr w:rsidR="000D3729" w:rsidRPr="000D3729" w14:paraId="361FEFD4"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A134EF"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Alison Aune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78A37F"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University of Minnesota Duluth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24FD8D"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Professor, Art Education</w:t>
            </w:r>
          </w:p>
        </w:tc>
      </w:tr>
      <w:tr w:rsidR="000D3729" w:rsidRPr="000D3729" w14:paraId="3FC41BB2"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40572F"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Joshua Barnett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5D5E44"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University of Minnesota Duluth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F65FC1"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Asst. Prof. Department of Communications</w:t>
            </w:r>
          </w:p>
        </w:tc>
      </w:tr>
      <w:tr w:rsidR="002448A8" w:rsidRPr="000D3729" w14:paraId="18703114"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58CD687" w14:textId="5FD4F1FF" w:rsidR="002448A8" w:rsidRPr="000D3729" w:rsidRDefault="002448A8" w:rsidP="000D3729">
            <w:pPr>
              <w:spacing w:after="0" w:line="240" w:lineRule="auto"/>
              <w:rPr>
                <w:rFonts w:ascii="Arial" w:eastAsia="Times New Roman" w:hAnsi="Arial" w:cs="Arial"/>
                <w:color w:val="222222"/>
                <w:lang w:val="en-CA"/>
              </w:rPr>
            </w:pPr>
            <w:r>
              <w:rPr>
                <w:rFonts w:ascii="Arial" w:eastAsia="Times New Roman" w:hAnsi="Arial" w:cs="Arial"/>
                <w:color w:val="222222"/>
                <w:lang w:val="en-CA"/>
              </w:rPr>
              <w:t>Meg Little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0EBF2D" w14:textId="3959A64F" w:rsidR="002448A8" w:rsidRPr="000D3729" w:rsidRDefault="002448A8" w:rsidP="000D3729">
            <w:pPr>
              <w:spacing w:after="0" w:line="240" w:lineRule="auto"/>
              <w:rPr>
                <w:rFonts w:ascii="Arial" w:eastAsia="Times New Roman" w:hAnsi="Arial" w:cs="Arial"/>
                <w:lang w:val="en-CA"/>
              </w:rPr>
            </w:pPr>
            <w:r>
              <w:rPr>
                <w:rFonts w:ascii="Arial" w:eastAsia="Times New Roman" w:hAnsi="Arial" w:cs="Arial"/>
                <w:lang w:val="en-CA"/>
              </w:rPr>
              <w:t>University of Minnesota Duluth Pharmacy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BC8FBC9" w14:textId="77777777" w:rsidR="002448A8" w:rsidRPr="000D3729" w:rsidRDefault="002448A8" w:rsidP="000D3729">
            <w:pPr>
              <w:spacing w:after="0" w:line="240" w:lineRule="auto"/>
              <w:rPr>
                <w:rFonts w:ascii="Arial" w:eastAsia="Times New Roman" w:hAnsi="Arial" w:cs="Arial"/>
                <w:color w:val="222222"/>
                <w:lang w:val="en-CA"/>
              </w:rPr>
            </w:pPr>
          </w:p>
        </w:tc>
      </w:tr>
      <w:tr w:rsidR="000D3729" w:rsidRPr="000D3729" w14:paraId="7DF1E706"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67586C"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Stephen Sternberg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8227E"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University of Minnesota Duluth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100DE5"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Associate Professor, Department of Chemical Engineering</w:t>
            </w:r>
          </w:p>
        </w:tc>
      </w:tr>
      <w:tr w:rsidR="002448A8" w:rsidRPr="000D3729" w14:paraId="0A90F697"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A5A8D68" w14:textId="40AF98CB" w:rsidR="002448A8" w:rsidRPr="000D3729" w:rsidRDefault="002448A8" w:rsidP="000D3729">
            <w:pPr>
              <w:spacing w:after="0" w:line="240" w:lineRule="auto"/>
              <w:rPr>
                <w:rFonts w:ascii="Arial" w:eastAsia="Times New Roman" w:hAnsi="Arial" w:cs="Arial"/>
                <w:color w:val="222222"/>
                <w:lang w:val="en-CA"/>
              </w:rPr>
            </w:pPr>
            <w:r>
              <w:rPr>
                <w:rFonts w:ascii="Arial" w:eastAsia="Times New Roman" w:hAnsi="Arial" w:cs="Arial"/>
                <w:color w:val="222222"/>
                <w:lang w:val="en-CA"/>
              </w:rPr>
              <w:t>David Abazs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EEF8255" w14:textId="2CC4B8DE" w:rsidR="002448A8" w:rsidRPr="000D3729" w:rsidRDefault="002448A8" w:rsidP="000D3729">
            <w:pPr>
              <w:spacing w:after="0" w:line="240" w:lineRule="auto"/>
              <w:rPr>
                <w:rFonts w:ascii="Arial" w:eastAsia="Times New Roman" w:hAnsi="Arial" w:cs="Arial"/>
                <w:lang w:val="en-CA"/>
              </w:rPr>
            </w:pPr>
            <w:r>
              <w:rPr>
                <w:rFonts w:ascii="Arial" w:eastAsia="Times New Roman" w:hAnsi="Arial" w:cs="Arial"/>
                <w:lang w:val="en-CA"/>
              </w:rPr>
              <w:t>Regional Sustainable Development Partnerships, U of MN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567CF85" w14:textId="591E65EC" w:rsidR="002448A8" w:rsidRPr="000D3729" w:rsidRDefault="002448A8" w:rsidP="000D3729">
            <w:pPr>
              <w:spacing w:after="0" w:line="240" w:lineRule="auto"/>
              <w:rPr>
                <w:rFonts w:ascii="Arial" w:eastAsia="Times New Roman" w:hAnsi="Arial" w:cs="Arial"/>
                <w:color w:val="222222"/>
                <w:lang w:val="en-CA"/>
              </w:rPr>
            </w:pPr>
            <w:r>
              <w:rPr>
                <w:rFonts w:ascii="Arial" w:eastAsia="Times New Roman" w:hAnsi="Arial" w:cs="Arial"/>
                <w:color w:val="222222"/>
                <w:lang w:val="en-CA"/>
              </w:rPr>
              <w:t>Executive Director</w:t>
            </w:r>
          </w:p>
        </w:tc>
      </w:tr>
      <w:tr w:rsidR="000D3729" w:rsidRPr="000D3729" w14:paraId="703D2BC5"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38D368"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Mindy Granley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130AEE" w14:textId="16F508D0" w:rsidR="000D3729" w:rsidRPr="000D3729" w:rsidRDefault="002448A8" w:rsidP="000D3729">
            <w:pPr>
              <w:spacing w:after="0" w:line="240" w:lineRule="auto"/>
              <w:rPr>
                <w:rFonts w:ascii="Arial" w:eastAsia="Times New Roman" w:hAnsi="Arial" w:cs="Arial"/>
                <w:lang w:val="en-CA"/>
              </w:rPr>
            </w:pPr>
            <w:r>
              <w:rPr>
                <w:rFonts w:ascii="Arial" w:eastAsia="Times New Roman" w:hAnsi="Arial" w:cs="Arial"/>
                <w:lang w:val="en-CA"/>
              </w:rPr>
              <w:t>City of Duluth</w:t>
            </w:r>
            <w:r w:rsidR="000D3729" w:rsidRPr="000D3729">
              <w:rPr>
                <w:rFonts w:ascii="Arial" w:eastAsia="Times New Roman" w:hAnsi="Arial" w:cs="Arial"/>
                <w:lang w:val="en-CA"/>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97379C"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Director, Office of Sustainability</w:t>
            </w:r>
          </w:p>
        </w:tc>
      </w:tr>
      <w:tr w:rsidR="000D3729" w:rsidRPr="000D3729" w14:paraId="3F0A358C"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C50512"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 xml:space="preserve">Elizabeth Rumsey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6081F2"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University of Minnesota Duluth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5E4DF"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Associate Director, Sponsored Projects Administration</w:t>
            </w:r>
          </w:p>
        </w:tc>
      </w:tr>
      <w:tr w:rsidR="000D3729" w:rsidRPr="000D3729" w14:paraId="110D2569"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B5237D" w14:textId="051DE09F" w:rsidR="000D3729" w:rsidRPr="000D3729" w:rsidRDefault="000D3729" w:rsidP="000D3729">
            <w:pPr>
              <w:spacing w:after="0" w:line="240" w:lineRule="auto"/>
              <w:rPr>
                <w:rFonts w:ascii="Arial" w:eastAsia="Times New Roman" w:hAnsi="Arial" w:cs="Arial"/>
                <w:color w:val="222222"/>
                <w:lang w:val="en-C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1F2DE8"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Zeitgeist Arts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30D94C"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Community Development Manager </w:t>
            </w:r>
          </w:p>
        </w:tc>
      </w:tr>
      <w:tr w:rsidR="000D3729" w:rsidRPr="000D3729" w14:paraId="2B417BF1"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060D6BB"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Julia Allen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1A9681"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Lake Superior Sustainable Farming Association (LSSFA)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0CB326"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Coordinator </w:t>
            </w:r>
          </w:p>
        </w:tc>
      </w:tr>
      <w:tr w:rsidR="000D3729" w:rsidRPr="000D3729" w14:paraId="199E819A"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3C9CCD" w14:textId="77777777" w:rsidR="000D3729" w:rsidRPr="000D3729" w:rsidRDefault="000D3729" w:rsidP="000D3729">
            <w:pPr>
              <w:spacing w:after="0" w:line="240" w:lineRule="auto"/>
              <w:rPr>
                <w:rFonts w:ascii="Arial" w:eastAsia="Times New Roman" w:hAnsi="Arial" w:cs="Arial"/>
                <w:color w:val="000000"/>
                <w:lang w:val="en-CA"/>
              </w:rPr>
            </w:pPr>
            <w:r w:rsidRPr="000D3729">
              <w:rPr>
                <w:rFonts w:ascii="Arial" w:eastAsia="Times New Roman" w:hAnsi="Arial" w:cs="Arial"/>
                <w:color w:val="000000"/>
                <w:lang w:val="en-CA"/>
              </w:rPr>
              <w:t>Kent Richards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582C8E" w14:textId="77777777" w:rsidR="000D3729" w:rsidRPr="000D3729" w:rsidRDefault="000D3729" w:rsidP="000D3729">
            <w:pPr>
              <w:spacing w:after="0" w:line="240" w:lineRule="auto"/>
              <w:rPr>
                <w:rFonts w:ascii="Arial" w:eastAsia="Times New Roman" w:hAnsi="Arial" w:cs="Arial"/>
                <w:color w:val="000000"/>
                <w:lang w:val="en-CA"/>
              </w:rPr>
            </w:pPr>
            <w:r w:rsidRPr="000D3729">
              <w:rPr>
                <w:rFonts w:ascii="Arial" w:eastAsia="Times New Roman" w:hAnsi="Arial" w:cs="Arial"/>
                <w:color w:val="000000"/>
                <w:lang w:val="en-CA"/>
              </w:rPr>
              <w:t>Lake Superior College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B21363"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Interim Dean of Liberal Arts and Sciences</w:t>
            </w:r>
          </w:p>
        </w:tc>
      </w:tr>
      <w:tr w:rsidR="000D3729" w:rsidRPr="000D3729" w14:paraId="1671F932"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DEB31B" w14:textId="4A481DDC"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Kirsten Bowman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89FB8F" w14:textId="77777777" w:rsidR="000D3729" w:rsidRPr="000D3729" w:rsidRDefault="000D3729" w:rsidP="000D3729">
            <w:pPr>
              <w:spacing w:after="0" w:line="240" w:lineRule="auto"/>
              <w:rPr>
                <w:rFonts w:ascii="Arial" w:eastAsia="Times New Roman" w:hAnsi="Arial" w:cs="Arial"/>
                <w:color w:val="000000"/>
                <w:lang w:val="en-CA"/>
              </w:rPr>
            </w:pPr>
            <w:r w:rsidRPr="000D3729">
              <w:rPr>
                <w:rFonts w:ascii="Arial" w:eastAsia="Times New Roman" w:hAnsi="Arial" w:cs="Arial"/>
                <w:color w:val="000000"/>
                <w:lang w:val="en-CA"/>
              </w:rPr>
              <w:t>Lake Superior College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47465"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Office of the Vice President Of Academic &amp; Student Affairs</w:t>
            </w:r>
          </w:p>
        </w:tc>
      </w:tr>
      <w:tr w:rsidR="002448A8" w:rsidRPr="000D3729" w14:paraId="0CF76651"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F141443" w14:textId="5724F817" w:rsidR="002448A8" w:rsidRPr="000D3729" w:rsidRDefault="002448A8" w:rsidP="000D3729">
            <w:pPr>
              <w:spacing w:after="0" w:line="240" w:lineRule="auto"/>
              <w:rPr>
                <w:rFonts w:ascii="Arial" w:eastAsia="Times New Roman" w:hAnsi="Arial" w:cs="Arial"/>
                <w:color w:val="222222"/>
                <w:lang w:val="en-CA"/>
              </w:rPr>
            </w:pPr>
            <w:r>
              <w:rPr>
                <w:rFonts w:ascii="Arial" w:eastAsia="Times New Roman" w:hAnsi="Arial" w:cs="Arial"/>
                <w:color w:val="222222"/>
                <w:lang w:val="en-CA"/>
              </w:rPr>
              <w:t>Mike Mageau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5A1992" w14:textId="27120129" w:rsidR="002448A8" w:rsidRPr="000D3729" w:rsidRDefault="002448A8" w:rsidP="000D3729">
            <w:pPr>
              <w:spacing w:after="0" w:line="240" w:lineRule="auto"/>
              <w:rPr>
                <w:rFonts w:ascii="Arial" w:eastAsia="Times New Roman" w:hAnsi="Arial" w:cs="Arial"/>
                <w:color w:val="000000"/>
                <w:lang w:val="en-CA"/>
              </w:rPr>
            </w:pPr>
            <w:r>
              <w:rPr>
                <w:rFonts w:ascii="Arial" w:eastAsia="Times New Roman" w:hAnsi="Arial" w:cs="Arial"/>
                <w:color w:val="000000"/>
                <w:lang w:val="en-CA"/>
              </w:rPr>
              <w:t>Lake Superior College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B93B79B" w14:textId="7CFBF843" w:rsidR="002448A8" w:rsidRPr="000D3729" w:rsidRDefault="002448A8" w:rsidP="000D3729">
            <w:pPr>
              <w:spacing w:after="0" w:line="240" w:lineRule="auto"/>
              <w:rPr>
                <w:rFonts w:ascii="Arial" w:eastAsia="Times New Roman" w:hAnsi="Arial" w:cs="Arial"/>
                <w:lang w:val="en-CA"/>
              </w:rPr>
            </w:pPr>
            <w:r>
              <w:rPr>
                <w:rFonts w:ascii="Arial" w:eastAsia="Times New Roman" w:hAnsi="Arial" w:cs="Arial"/>
                <w:lang w:val="en-CA"/>
              </w:rPr>
              <w:t>Co-Director of Eco-Entrepreneurship Program</w:t>
            </w:r>
          </w:p>
        </w:tc>
      </w:tr>
      <w:tr w:rsidR="002448A8" w:rsidRPr="000D3729" w14:paraId="5CBEB285"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F3B1678" w14:textId="6F0F286A" w:rsidR="002448A8" w:rsidRPr="000D3729" w:rsidRDefault="002448A8" w:rsidP="000D3729">
            <w:pPr>
              <w:spacing w:after="0" w:line="240" w:lineRule="auto"/>
              <w:rPr>
                <w:rFonts w:ascii="Arial" w:eastAsia="Times New Roman" w:hAnsi="Arial" w:cs="Arial"/>
                <w:color w:val="222222"/>
                <w:lang w:val="en-CA"/>
              </w:rPr>
            </w:pPr>
            <w:r>
              <w:rPr>
                <w:rFonts w:ascii="Arial" w:eastAsia="Times New Roman" w:hAnsi="Arial" w:cs="Arial"/>
                <w:color w:val="222222"/>
                <w:lang w:val="en-CA"/>
              </w:rPr>
              <w:t>Glenn Merrick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8D9F7ED" w14:textId="12F216A8" w:rsidR="002448A8" w:rsidRPr="000D3729" w:rsidRDefault="002448A8" w:rsidP="000D3729">
            <w:pPr>
              <w:spacing w:after="0" w:line="240" w:lineRule="auto"/>
              <w:rPr>
                <w:rFonts w:ascii="Arial" w:eastAsia="Times New Roman" w:hAnsi="Arial" w:cs="Arial"/>
                <w:lang w:val="en-CA"/>
              </w:rPr>
            </w:pPr>
            <w:r>
              <w:rPr>
                <w:rFonts w:ascii="Arial" w:eastAsia="Times New Roman" w:hAnsi="Arial" w:cs="Arial"/>
                <w:lang w:val="en-CA"/>
              </w:rPr>
              <w:t>Lake Superior College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D08FC29" w14:textId="77777777" w:rsidR="002448A8" w:rsidRPr="000D3729" w:rsidRDefault="002448A8" w:rsidP="000D3729">
            <w:pPr>
              <w:spacing w:after="0" w:line="240" w:lineRule="auto"/>
              <w:rPr>
                <w:rFonts w:ascii="Arial" w:eastAsia="Times New Roman" w:hAnsi="Arial" w:cs="Arial"/>
                <w:lang w:val="en-CA"/>
              </w:rPr>
            </w:pPr>
          </w:p>
        </w:tc>
      </w:tr>
      <w:tr w:rsidR="002448A8" w:rsidRPr="000D3729" w14:paraId="7A0E4912"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CC17841" w14:textId="58173B92" w:rsidR="002448A8" w:rsidRDefault="002448A8" w:rsidP="000D3729">
            <w:pPr>
              <w:spacing w:after="0" w:line="240" w:lineRule="auto"/>
              <w:rPr>
                <w:rFonts w:ascii="Arial" w:eastAsia="Times New Roman" w:hAnsi="Arial" w:cs="Arial"/>
                <w:color w:val="222222"/>
                <w:lang w:val="en-CA"/>
              </w:rPr>
            </w:pPr>
            <w:r>
              <w:rPr>
                <w:rFonts w:ascii="Arial" w:eastAsia="Times New Roman" w:hAnsi="Arial" w:cs="Arial"/>
                <w:color w:val="222222"/>
                <w:lang w:val="en-CA"/>
              </w:rPr>
              <w:t>LeAnn Littlewolf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52F2B42" w14:textId="409AE295" w:rsidR="002448A8" w:rsidRDefault="002448A8" w:rsidP="000D3729">
            <w:pPr>
              <w:spacing w:after="0" w:line="240" w:lineRule="auto"/>
              <w:rPr>
                <w:rFonts w:ascii="Arial" w:eastAsia="Times New Roman" w:hAnsi="Arial" w:cs="Arial"/>
                <w:lang w:val="en-CA"/>
              </w:rPr>
            </w:pPr>
            <w:r>
              <w:rPr>
                <w:rFonts w:ascii="Arial" w:eastAsia="Times New Roman" w:hAnsi="Arial" w:cs="Arial"/>
                <w:lang w:val="en-CA"/>
              </w:rPr>
              <w:t>American Indian Community Housing Organization (AICHO)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D9B4E0D" w14:textId="33A85193" w:rsidR="002448A8" w:rsidRPr="000D3729" w:rsidRDefault="002448A8" w:rsidP="000D3729">
            <w:pPr>
              <w:spacing w:after="0" w:line="240" w:lineRule="auto"/>
              <w:rPr>
                <w:rFonts w:ascii="Arial" w:eastAsia="Times New Roman" w:hAnsi="Arial" w:cs="Arial"/>
                <w:lang w:val="en-CA"/>
              </w:rPr>
            </w:pPr>
            <w:r>
              <w:rPr>
                <w:rFonts w:ascii="Arial" w:eastAsia="Times New Roman" w:hAnsi="Arial" w:cs="Arial"/>
                <w:lang w:val="en-CA"/>
              </w:rPr>
              <w:t>Economic Development Director</w:t>
            </w:r>
          </w:p>
        </w:tc>
      </w:tr>
      <w:tr w:rsidR="000D3729" w:rsidRPr="000D3729" w14:paraId="5BBDE914"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71B6FA"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 xml:space="preserve">Bryan French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85570E"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Duluth Folk School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69A3CD"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Director </w:t>
            </w:r>
          </w:p>
        </w:tc>
      </w:tr>
      <w:tr w:rsidR="000D3729" w:rsidRPr="000D3729" w14:paraId="2EA98D77"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A39CE7"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Nairne Cameron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70E53"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Algoma University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7D8024"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Associate Professor, Geography</w:t>
            </w:r>
          </w:p>
        </w:tc>
      </w:tr>
      <w:tr w:rsidR="000D3729" w:rsidRPr="000D3729" w14:paraId="48EE7A04"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A4E466"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Laura Wyper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AF28D"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Algoma University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97C85D"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Assistant Professor, Community Economic and Social Development</w:t>
            </w:r>
          </w:p>
        </w:tc>
      </w:tr>
      <w:tr w:rsidR="000D3729" w:rsidRPr="000D3729" w14:paraId="4D8FC621"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50558A"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Elizabeth Edgar-Webkamigad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EE825F"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Shingwauk Residential Schools Centre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0C5E70"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Director</w:t>
            </w:r>
          </w:p>
        </w:tc>
      </w:tr>
      <w:tr w:rsidR="000D3729" w:rsidRPr="000D3729" w14:paraId="74AA6A1A"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B0B8DB"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Mike Delfre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B06D5E"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Harvest Algoma, division of United Way of Sault Ste Marie and Algoma District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6097BF"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Director of Operations</w:t>
            </w:r>
          </w:p>
        </w:tc>
      </w:tr>
      <w:tr w:rsidR="002448A8" w:rsidRPr="000D3729" w14:paraId="1D216B5E"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B821BF0" w14:textId="65A2AD10" w:rsidR="002448A8" w:rsidRPr="000D3729" w:rsidRDefault="002448A8" w:rsidP="000D3729">
            <w:pPr>
              <w:spacing w:after="0" w:line="240" w:lineRule="auto"/>
              <w:rPr>
                <w:rFonts w:ascii="Arial" w:eastAsia="Times New Roman" w:hAnsi="Arial" w:cs="Arial"/>
                <w:color w:val="222222"/>
                <w:lang w:val="en-CA"/>
              </w:rPr>
            </w:pPr>
            <w:r>
              <w:rPr>
                <w:rFonts w:ascii="Arial" w:eastAsia="Times New Roman" w:hAnsi="Arial" w:cs="Arial"/>
                <w:color w:val="222222"/>
                <w:lang w:val="en-CA"/>
              </w:rPr>
              <w:t xml:space="preserve">Patrick Connolly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976966F" w14:textId="1467E493" w:rsidR="002448A8" w:rsidRPr="000D3729" w:rsidRDefault="002448A8" w:rsidP="000D3729">
            <w:pPr>
              <w:spacing w:after="0" w:line="240" w:lineRule="auto"/>
              <w:rPr>
                <w:rFonts w:ascii="Arial" w:eastAsia="Times New Roman" w:hAnsi="Arial" w:cs="Arial"/>
                <w:color w:val="222222"/>
                <w:lang w:val="en-CA"/>
              </w:rPr>
            </w:pPr>
            <w:r>
              <w:rPr>
                <w:rFonts w:ascii="Arial" w:eastAsia="Times New Roman" w:hAnsi="Arial" w:cs="Arial"/>
                <w:color w:val="222222"/>
                <w:lang w:val="en-CA"/>
              </w:rPr>
              <w:t xml:space="preserve">Harvest Algoma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760EC6" w14:textId="7AB89DA4" w:rsidR="002448A8" w:rsidRPr="000D3729" w:rsidRDefault="002448A8" w:rsidP="000D3729">
            <w:pPr>
              <w:spacing w:after="0" w:line="240" w:lineRule="auto"/>
              <w:rPr>
                <w:rFonts w:ascii="Arial" w:eastAsia="Times New Roman" w:hAnsi="Arial" w:cs="Arial"/>
                <w:lang w:val="en-CA"/>
              </w:rPr>
            </w:pPr>
            <w:r>
              <w:rPr>
                <w:rFonts w:ascii="Arial" w:eastAsia="Times New Roman" w:hAnsi="Arial" w:cs="Arial"/>
                <w:lang w:val="en-CA"/>
              </w:rPr>
              <w:t>Algoma Agriculture Sector Development Project</w:t>
            </w:r>
          </w:p>
        </w:tc>
      </w:tr>
      <w:tr w:rsidR="002448A8" w:rsidRPr="000D3729" w14:paraId="05BC5F47"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C65296B" w14:textId="4AD8C441" w:rsidR="002448A8" w:rsidRDefault="002448A8" w:rsidP="000D3729">
            <w:pPr>
              <w:spacing w:after="0" w:line="240" w:lineRule="auto"/>
              <w:rPr>
                <w:rFonts w:ascii="Arial" w:eastAsia="Times New Roman" w:hAnsi="Arial" w:cs="Arial"/>
                <w:color w:val="222222"/>
                <w:lang w:val="en-CA"/>
              </w:rPr>
            </w:pPr>
            <w:r>
              <w:rPr>
                <w:rFonts w:ascii="Arial" w:eastAsia="Times New Roman" w:hAnsi="Arial" w:cs="Arial"/>
                <w:color w:val="222222"/>
                <w:lang w:val="en-CA"/>
              </w:rPr>
              <w:t>Carson Beauregard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FF2A937" w14:textId="57702C4A" w:rsidR="002448A8" w:rsidRDefault="002448A8" w:rsidP="000D3729">
            <w:pPr>
              <w:spacing w:after="0" w:line="240" w:lineRule="auto"/>
              <w:rPr>
                <w:rFonts w:ascii="Arial" w:eastAsia="Times New Roman" w:hAnsi="Arial" w:cs="Arial"/>
                <w:color w:val="222222"/>
                <w:lang w:val="en-CA"/>
              </w:rPr>
            </w:pPr>
            <w:r>
              <w:rPr>
                <w:rFonts w:ascii="Arial" w:eastAsia="Times New Roman" w:hAnsi="Arial" w:cs="Arial"/>
                <w:color w:val="222222"/>
                <w:lang w:val="en-CA"/>
              </w:rPr>
              <w:t>Harvest Algoma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B52776C" w14:textId="22BA784D" w:rsidR="002448A8" w:rsidRPr="000D3729" w:rsidRDefault="002448A8" w:rsidP="000D3729">
            <w:pPr>
              <w:spacing w:after="0" w:line="240" w:lineRule="auto"/>
              <w:rPr>
                <w:rFonts w:ascii="Arial" w:eastAsia="Times New Roman" w:hAnsi="Arial" w:cs="Arial"/>
                <w:lang w:val="en-CA"/>
              </w:rPr>
            </w:pPr>
            <w:r>
              <w:rPr>
                <w:rFonts w:ascii="Arial" w:eastAsia="Times New Roman" w:hAnsi="Arial" w:cs="Arial"/>
                <w:lang w:val="en-CA"/>
              </w:rPr>
              <w:t>Food Rescue Coordinator</w:t>
            </w:r>
            <w:bookmarkStart w:id="6" w:name="_GoBack"/>
            <w:bookmarkEnd w:id="6"/>
          </w:p>
        </w:tc>
      </w:tr>
      <w:tr w:rsidR="000D3729" w:rsidRPr="000D3729" w14:paraId="6788E3BA"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B560FB"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Colin Templeton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5648A2"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Food Bank Farm,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2D6BAF"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Director</w:t>
            </w:r>
          </w:p>
        </w:tc>
      </w:tr>
      <w:tr w:rsidR="000D3729" w:rsidRPr="000D3729" w14:paraId="1FC5F8EB"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953788"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David Thompson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801188"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RAIN (Rural Agri-Innovation Network)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2D5FEE"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Research Project Coordinator</w:t>
            </w:r>
          </w:p>
        </w:tc>
      </w:tr>
    </w:tbl>
    <w:p w14:paraId="2BB570C5" w14:textId="329013F0" w:rsidR="00DA0A2A" w:rsidRPr="00DA0A2A" w:rsidRDefault="00DA0A2A" w:rsidP="000D3729">
      <w:pPr>
        <w:spacing w:line="276" w:lineRule="auto"/>
        <w:rPr>
          <w:rFonts w:ascii="Arial" w:eastAsia="Arial" w:hAnsi="Arial" w:cs="Arial"/>
        </w:rPr>
      </w:pPr>
    </w:p>
    <w:sectPr w:rsidR="00DA0A2A" w:rsidRPr="00DA0A2A">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D697A" w14:textId="77777777" w:rsidR="00E30789" w:rsidRDefault="00E30789">
      <w:pPr>
        <w:spacing w:after="0" w:line="240" w:lineRule="auto"/>
      </w:pPr>
      <w:r>
        <w:separator/>
      </w:r>
    </w:p>
  </w:endnote>
  <w:endnote w:type="continuationSeparator" w:id="0">
    <w:p w14:paraId="1BE1D557" w14:textId="77777777" w:rsidR="00E30789" w:rsidRDefault="00E3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F" w14:textId="52777D4F" w:rsidR="00F6020E" w:rsidRDefault="008826A1">
    <w:pPr>
      <w:jc w:val="right"/>
    </w:pPr>
    <w:r>
      <w:fldChar w:fldCharType="begin"/>
    </w:r>
    <w:r>
      <w:instrText>PAGE</w:instrText>
    </w:r>
    <w:r>
      <w:fldChar w:fldCharType="separate"/>
    </w:r>
    <w:r w:rsidR="00B57E72">
      <w:rPr>
        <w:noProof/>
      </w:rPr>
      <w:t>6</w:t>
    </w:r>
    <w:r>
      <w:fldChar w:fldCharType="end"/>
    </w:r>
    <w:r>
      <w:t xml:space="preserve"> of </w:t>
    </w:r>
    <w:r>
      <w:fldChar w:fldCharType="begin"/>
    </w:r>
    <w:r>
      <w:instrText>NUMPAGES</w:instrText>
    </w:r>
    <w:r>
      <w:fldChar w:fldCharType="separate"/>
    </w:r>
    <w:r w:rsidR="00B57E72">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67F80" w14:textId="77777777" w:rsidR="00E30789" w:rsidRDefault="00E30789">
      <w:pPr>
        <w:spacing w:after="0" w:line="240" w:lineRule="auto"/>
      </w:pPr>
      <w:r>
        <w:separator/>
      </w:r>
    </w:p>
  </w:footnote>
  <w:footnote w:type="continuationSeparator" w:id="0">
    <w:p w14:paraId="355451DF" w14:textId="77777777" w:rsidR="00E30789" w:rsidRDefault="00E3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1B6F" w14:textId="2516F13E" w:rsidR="00031971" w:rsidRDefault="00000520">
    <w:pPr>
      <w:pStyle w:val="Header"/>
    </w:pPr>
    <w:r>
      <w:t xml:space="preserve">Updated October </w:t>
    </w:r>
    <w:r w:rsidR="00CA1C6B">
      <w:t>15</w:t>
    </w:r>
    <w:r w:rsidR="00031971">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902"/>
    <w:multiLevelType w:val="multilevel"/>
    <w:tmpl w:val="E7BE1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61947"/>
    <w:multiLevelType w:val="multilevel"/>
    <w:tmpl w:val="F300E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193A07"/>
    <w:multiLevelType w:val="multilevel"/>
    <w:tmpl w:val="CE4E2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38128F"/>
    <w:multiLevelType w:val="multilevel"/>
    <w:tmpl w:val="5DF4F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51D4F5E"/>
    <w:multiLevelType w:val="hybridMultilevel"/>
    <w:tmpl w:val="FD10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04947"/>
    <w:multiLevelType w:val="multilevel"/>
    <w:tmpl w:val="C6764BFA"/>
    <w:lvl w:ilvl="0">
      <w:start w:val="2"/>
      <w:numFmt w:val="decimal"/>
      <w:lvlText w:val="%1"/>
      <w:lvlJc w:val="left"/>
      <w:pPr>
        <w:ind w:left="405" w:hanging="405"/>
      </w:pPr>
      <w:rPr>
        <w:rFonts w:hint="default"/>
        <w:color w:val="000000"/>
        <w:sz w:val="28"/>
      </w:rPr>
    </w:lvl>
    <w:lvl w:ilvl="1">
      <w:start w:val="3"/>
      <w:numFmt w:val="decimal"/>
      <w:lvlText w:val="%1.%2"/>
      <w:lvlJc w:val="left"/>
      <w:pPr>
        <w:ind w:left="405" w:hanging="405"/>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6" w15:restartNumberingAfterBreak="0">
    <w:nsid w:val="4D795104"/>
    <w:multiLevelType w:val="multilevel"/>
    <w:tmpl w:val="A6080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8C3A1E"/>
    <w:multiLevelType w:val="hybridMultilevel"/>
    <w:tmpl w:val="C4BC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43A12"/>
    <w:multiLevelType w:val="multilevel"/>
    <w:tmpl w:val="F746C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E7304E"/>
    <w:multiLevelType w:val="multilevel"/>
    <w:tmpl w:val="C4BA9EDA"/>
    <w:lvl w:ilvl="0">
      <w:start w:val="1"/>
      <w:numFmt w:val="decimal"/>
      <w:lvlText w:val="%1."/>
      <w:lvlJc w:val="left"/>
      <w:pPr>
        <w:ind w:left="720" w:hanging="360"/>
      </w:pPr>
    </w:lvl>
    <w:lvl w:ilvl="1">
      <w:start w:val="1"/>
      <w:numFmt w:val="decimal"/>
      <w:lvlText w:val="%1.%2"/>
      <w:lvlJc w:val="left"/>
      <w:pPr>
        <w:ind w:left="360" w:hanging="360"/>
      </w:pPr>
      <w:rPr>
        <w:rFonts w:ascii="Arial" w:eastAsia="Arial" w:hAnsi="Arial" w:cs="Arial"/>
        <w:b/>
        <w:sz w:val="28"/>
        <w:szCs w:val="2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5D3C22C3"/>
    <w:multiLevelType w:val="hybridMultilevel"/>
    <w:tmpl w:val="757EC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A5C27"/>
    <w:multiLevelType w:val="multilevel"/>
    <w:tmpl w:val="FA24C4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79F1ADB"/>
    <w:multiLevelType w:val="hybridMultilevel"/>
    <w:tmpl w:val="EB1899D2"/>
    <w:lvl w:ilvl="0" w:tplc="7466C7B8">
      <w:start w:val="1"/>
      <w:numFmt w:val="bullet"/>
      <w:lvlText w:val="•"/>
      <w:lvlJc w:val="left"/>
      <w:pPr>
        <w:tabs>
          <w:tab w:val="num" w:pos="720"/>
        </w:tabs>
        <w:ind w:left="720" w:hanging="360"/>
      </w:pPr>
      <w:rPr>
        <w:rFonts w:ascii="Arial" w:hAnsi="Arial" w:hint="default"/>
      </w:rPr>
    </w:lvl>
    <w:lvl w:ilvl="1" w:tplc="905A3EBA">
      <w:numFmt w:val="bullet"/>
      <w:lvlText w:val="•"/>
      <w:lvlJc w:val="left"/>
      <w:pPr>
        <w:tabs>
          <w:tab w:val="num" w:pos="1440"/>
        </w:tabs>
        <w:ind w:left="1440" w:hanging="360"/>
      </w:pPr>
      <w:rPr>
        <w:rFonts w:ascii="Arial" w:hAnsi="Arial" w:hint="default"/>
      </w:rPr>
    </w:lvl>
    <w:lvl w:ilvl="2" w:tplc="B0042C7E" w:tentative="1">
      <w:start w:val="1"/>
      <w:numFmt w:val="bullet"/>
      <w:lvlText w:val="•"/>
      <w:lvlJc w:val="left"/>
      <w:pPr>
        <w:tabs>
          <w:tab w:val="num" w:pos="2160"/>
        </w:tabs>
        <w:ind w:left="2160" w:hanging="360"/>
      </w:pPr>
      <w:rPr>
        <w:rFonts w:ascii="Arial" w:hAnsi="Arial" w:hint="default"/>
      </w:rPr>
    </w:lvl>
    <w:lvl w:ilvl="3" w:tplc="6DAA6A8E" w:tentative="1">
      <w:start w:val="1"/>
      <w:numFmt w:val="bullet"/>
      <w:lvlText w:val="•"/>
      <w:lvlJc w:val="left"/>
      <w:pPr>
        <w:tabs>
          <w:tab w:val="num" w:pos="2880"/>
        </w:tabs>
        <w:ind w:left="2880" w:hanging="360"/>
      </w:pPr>
      <w:rPr>
        <w:rFonts w:ascii="Arial" w:hAnsi="Arial" w:hint="default"/>
      </w:rPr>
    </w:lvl>
    <w:lvl w:ilvl="4" w:tplc="5EDCAAA2" w:tentative="1">
      <w:start w:val="1"/>
      <w:numFmt w:val="bullet"/>
      <w:lvlText w:val="•"/>
      <w:lvlJc w:val="left"/>
      <w:pPr>
        <w:tabs>
          <w:tab w:val="num" w:pos="3600"/>
        </w:tabs>
        <w:ind w:left="3600" w:hanging="360"/>
      </w:pPr>
      <w:rPr>
        <w:rFonts w:ascii="Arial" w:hAnsi="Arial" w:hint="default"/>
      </w:rPr>
    </w:lvl>
    <w:lvl w:ilvl="5" w:tplc="B8E48E22" w:tentative="1">
      <w:start w:val="1"/>
      <w:numFmt w:val="bullet"/>
      <w:lvlText w:val="•"/>
      <w:lvlJc w:val="left"/>
      <w:pPr>
        <w:tabs>
          <w:tab w:val="num" w:pos="4320"/>
        </w:tabs>
        <w:ind w:left="4320" w:hanging="360"/>
      </w:pPr>
      <w:rPr>
        <w:rFonts w:ascii="Arial" w:hAnsi="Arial" w:hint="default"/>
      </w:rPr>
    </w:lvl>
    <w:lvl w:ilvl="6" w:tplc="39B40082" w:tentative="1">
      <w:start w:val="1"/>
      <w:numFmt w:val="bullet"/>
      <w:lvlText w:val="•"/>
      <w:lvlJc w:val="left"/>
      <w:pPr>
        <w:tabs>
          <w:tab w:val="num" w:pos="5040"/>
        </w:tabs>
        <w:ind w:left="5040" w:hanging="360"/>
      </w:pPr>
      <w:rPr>
        <w:rFonts w:ascii="Arial" w:hAnsi="Arial" w:hint="default"/>
      </w:rPr>
    </w:lvl>
    <w:lvl w:ilvl="7" w:tplc="D1AC63A4" w:tentative="1">
      <w:start w:val="1"/>
      <w:numFmt w:val="bullet"/>
      <w:lvlText w:val="•"/>
      <w:lvlJc w:val="left"/>
      <w:pPr>
        <w:tabs>
          <w:tab w:val="num" w:pos="5760"/>
        </w:tabs>
        <w:ind w:left="5760" w:hanging="360"/>
      </w:pPr>
      <w:rPr>
        <w:rFonts w:ascii="Arial" w:hAnsi="Arial" w:hint="default"/>
      </w:rPr>
    </w:lvl>
    <w:lvl w:ilvl="8" w:tplc="E6C493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DA7158"/>
    <w:multiLevelType w:val="multilevel"/>
    <w:tmpl w:val="0074E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652C40"/>
    <w:multiLevelType w:val="multilevel"/>
    <w:tmpl w:val="97DC3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4"/>
  </w:num>
  <w:num w:numId="5">
    <w:abstractNumId w:val="8"/>
  </w:num>
  <w:num w:numId="6">
    <w:abstractNumId w:val="13"/>
  </w:num>
  <w:num w:numId="7">
    <w:abstractNumId w:val="9"/>
  </w:num>
  <w:num w:numId="8">
    <w:abstractNumId w:val="6"/>
  </w:num>
  <w:num w:numId="9">
    <w:abstractNumId w:val="1"/>
  </w:num>
  <w:num w:numId="10">
    <w:abstractNumId w:val="11"/>
  </w:num>
  <w:num w:numId="11">
    <w:abstractNumId w:val="5"/>
  </w:num>
  <w:num w:numId="12">
    <w:abstractNumId w:val="10"/>
  </w:num>
  <w:num w:numId="13">
    <w:abstractNumId w:val="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0E"/>
    <w:rsid w:val="00000520"/>
    <w:rsid w:val="000141DA"/>
    <w:rsid w:val="00031971"/>
    <w:rsid w:val="000356AE"/>
    <w:rsid w:val="00037BD3"/>
    <w:rsid w:val="00071C98"/>
    <w:rsid w:val="0008259C"/>
    <w:rsid w:val="00090E32"/>
    <w:rsid w:val="000A1E7F"/>
    <w:rsid w:val="000D3729"/>
    <w:rsid w:val="000E7851"/>
    <w:rsid w:val="00132441"/>
    <w:rsid w:val="001F5D39"/>
    <w:rsid w:val="002448A8"/>
    <w:rsid w:val="0029158A"/>
    <w:rsid w:val="002E5DE3"/>
    <w:rsid w:val="002F7D6F"/>
    <w:rsid w:val="0031167C"/>
    <w:rsid w:val="003626D9"/>
    <w:rsid w:val="00363195"/>
    <w:rsid w:val="003C4106"/>
    <w:rsid w:val="0042375B"/>
    <w:rsid w:val="00441B45"/>
    <w:rsid w:val="00475964"/>
    <w:rsid w:val="0049647C"/>
    <w:rsid w:val="004B20B4"/>
    <w:rsid w:val="004B505A"/>
    <w:rsid w:val="004B5458"/>
    <w:rsid w:val="005319C6"/>
    <w:rsid w:val="0053212C"/>
    <w:rsid w:val="00536619"/>
    <w:rsid w:val="00546AC9"/>
    <w:rsid w:val="0056529E"/>
    <w:rsid w:val="00583B03"/>
    <w:rsid w:val="005C7987"/>
    <w:rsid w:val="005D30AB"/>
    <w:rsid w:val="005E1F02"/>
    <w:rsid w:val="005F3ECF"/>
    <w:rsid w:val="0063749B"/>
    <w:rsid w:val="00640E04"/>
    <w:rsid w:val="00651D68"/>
    <w:rsid w:val="00684C58"/>
    <w:rsid w:val="006A619A"/>
    <w:rsid w:val="006C1AEB"/>
    <w:rsid w:val="006F4B6C"/>
    <w:rsid w:val="006F78C5"/>
    <w:rsid w:val="00706BEA"/>
    <w:rsid w:val="007D551B"/>
    <w:rsid w:val="007D68DF"/>
    <w:rsid w:val="00821B5A"/>
    <w:rsid w:val="00860ADE"/>
    <w:rsid w:val="008826A1"/>
    <w:rsid w:val="008C1FF9"/>
    <w:rsid w:val="009874AB"/>
    <w:rsid w:val="009A4E78"/>
    <w:rsid w:val="009C6D18"/>
    <w:rsid w:val="00A459CE"/>
    <w:rsid w:val="00AB19E2"/>
    <w:rsid w:val="00AD18BC"/>
    <w:rsid w:val="00B51F7B"/>
    <w:rsid w:val="00B57E72"/>
    <w:rsid w:val="00B72848"/>
    <w:rsid w:val="00B912D8"/>
    <w:rsid w:val="00BC1628"/>
    <w:rsid w:val="00BC3262"/>
    <w:rsid w:val="00BC786F"/>
    <w:rsid w:val="00BD34A2"/>
    <w:rsid w:val="00BF300D"/>
    <w:rsid w:val="00C711CD"/>
    <w:rsid w:val="00C92951"/>
    <w:rsid w:val="00CA1C6B"/>
    <w:rsid w:val="00CB3474"/>
    <w:rsid w:val="00CB7BB8"/>
    <w:rsid w:val="00CC5B4E"/>
    <w:rsid w:val="00CD1853"/>
    <w:rsid w:val="00D53D8E"/>
    <w:rsid w:val="00D973FB"/>
    <w:rsid w:val="00DA0A2A"/>
    <w:rsid w:val="00DC1A18"/>
    <w:rsid w:val="00DD1AC3"/>
    <w:rsid w:val="00DF734A"/>
    <w:rsid w:val="00E24A7C"/>
    <w:rsid w:val="00E30789"/>
    <w:rsid w:val="00E32E62"/>
    <w:rsid w:val="00E662D2"/>
    <w:rsid w:val="00F1160F"/>
    <w:rsid w:val="00F22312"/>
    <w:rsid w:val="00F4049E"/>
    <w:rsid w:val="00F6020E"/>
    <w:rsid w:val="00FB5F28"/>
    <w:rsid w:val="00FB6151"/>
    <w:rsid w:val="00FB7742"/>
    <w:rsid w:val="00FC7C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EBFCC6"/>
  <w15:docId w15:val="{6A7B9DB6-6BAD-42B3-AACC-9F678E89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480" w:after="0" w:line="240" w:lineRule="auto"/>
      <w:ind w:left="720" w:hanging="720"/>
      <w:outlineLvl w:val="0"/>
    </w:pPr>
    <w:rPr>
      <w:rFonts w:ascii="Arial Bold" w:eastAsia="Arial Bold" w:hAnsi="Arial Bold" w:cs="Arial Bold"/>
      <w:b/>
      <w:smallCaps/>
      <w:sz w:val="32"/>
      <w:szCs w:val="32"/>
    </w:rPr>
  </w:style>
  <w:style w:type="paragraph" w:styleId="Heading2">
    <w:name w:val="heading 2"/>
    <w:basedOn w:val="Normal"/>
    <w:next w:val="Normal"/>
    <w:pPr>
      <w:keepNext/>
      <w:spacing w:before="360" w:after="0" w:line="240" w:lineRule="auto"/>
      <w:ind w:left="720" w:hanging="720"/>
      <w:outlineLvl w:val="1"/>
    </w:pPr>
    <w:rPr>
      <w:rFonts w:ascii="Arial Bold" w:eastAsia="Arial Bold" w:hAnsi="Arial Bold" w:cs="Arial Bold"/>
      <w:b/>
      <w:sz w:val="24"/>
      <w:szCs w:val="24"/>
    </w:rPr>
  </w:style>
  <w:style w:type="paragraph" w:styleId="Heading3">
    <w:name w:val="heading 3"/>
    <w:basedOn w:val="Normal"/>
    <w:next w:val="Normal"/>
    <w:pPr>
      <w:spacing w:before="240" w:after="0" w:line="240" w:lineRule="auto"/>
      <w:ind w:left="720" w:hanging="720"/>
      <w:outlineLvl w:val="2"/>
    </w:pPr>
    <w:rPr>
      <w:rFonts w:ascii="Arial" w:eastAsia="Arial" w:hAnsi="Arial" w:cs="Arial"/>
      <w:b/>
      <w:sz w:val="20"/>
      <w:szCs w:val="20"/>
    </w:rPr>
  </w:style>
  <w:style w:type="paragraph" w:styleId="Heading4">
    <w:name w:val="heading 4"/>
    <w:basedOn w:val="Normal"/>
    <w:next w:val="Normal"/>
    <w:pPr>
      <w:spacing w:after="340" w:line="340" w:lineRule="auto"/>
      <w:ind w:left="720" w:hanging="720"/>
      <w:jc w:val="both"/>
      <w:outlineLvl w:val="3"/>
    </w:pPr>
    <w:rPr>
      <w:rFonts w:ascii="Arial" w:eastAsia="Arial" w:hAnsi="Arial" w:cs="Arial"/>
      <w:sz w:val="20"/>
      <w:szCs w:val="20"/>
    </w:rPr>
  </w:style>
  <w:style w:type="paragraph" w:styleId="Heading5">
    <w:name w:val="heading 5"/>
    <w:basedOn w:val="Normal"/>
    <w:next w:val="Normal"/>
    <w:pPr>
      <w:spacing w:after="340" w:line="340" w:lineRule="auto"/>
      <w:ind w:left="1440" w:hanging="720"/>
      <w:jc w:val="both"/>
      <w:outlineLvl w:val="4"/>
    </w:pPr>
    <w:rPr>
      <w:rFonts w:ascii="Arial" w:eastAsia="Arial" w:hAnsi="Arial" w:cs="Arial"/>
      <w:sz w:val="20"/>
      <w:szCs w:val="20"/>
    </w:rPr>
  </w:style>
  <w:style w:type="paragraph" w:styleId="Heading6">
    <w:name w:val="heading 6"/>
    <w:basedOn w:val="Normal"/>
    <w:next w:val="Normal"/>
    <w:pPr>
      <w:spacing w:after="340" w:line="340" w:lineRule="auto"/>
      <w:ind w:left="2160" w:hanging="720"/>
      <w:jc w:val="both"/>
      <w:outlineLvl w:val="5"/>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7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647C"/>
    <w:rPr>
      <w:b/>
      <w:bCs/>
    </w:rPr>
  </w:style>
  <w:style w:type="character" w:customStyle="1" w:styleId="CommentSubjectChar">
    <w:name w:val="Comment Subject Char"/>
    <w:basedOn w:val="CommentTextChar"/>
    <w:link w:val="CommentSubject"/>
    <w:uiPriority w:val="99"/>
    <w:semiHidden/>
    <w:rsid w:val="0049647C"/>
    <w:rPr>
      <w:b/>
      <w:bCs/>
      <w:sz w:val="20"/>
      <w:szCs w:val="20"/>
    </w:rPr>
  </w:style>
  <w:style w:type="paragraph" w:styleId="ListParagraph">
    <w:name w:val="List Paragraph"/>
    <w:basedOn w:val="Normal"/>
    <w:uiPriority w:val="34"/>
    <w:qFormat/>
    <w:rsid w:val="00BC786F"/>
    <w:pPr>
      <w:ind w:left="720"/>
      <w:contextualSpacing/>
    </w:pPr>
  </w:style>
  <w:style w:type="character" w:customStyle="1" w:styleId="im">
    <w:name w:val="im"/>
    <w:basedOn w:val="DefaultParagraphFont"/>
    <w:rsid w:val="00C711CD"/>
  </w:style>
  <w:style w:type="paragraph" w:styleId="FootnoteText">
    <w:name w:val="footnote text"/>
    <w:basedOn w:val="Normal"/>
    <w:link w:val="FootnoteTextChar"/>
    <w:uiPriority w:val="99"/>
    <w:semiHidden/>
    <w:unhideWhenUsed/>
    <w:rsid w:val="00C711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1CD"/>
    <w:rPr>
      <w:sz w:val="20"/>
      <w:szCs w:val="20"/>
    </w:rPr>
  </w:style>
  <w:style w:type="character" w:styleId="FootnoteReference">
    <w:name w:val="footnote reference"/>
    <w:basedOn w:val="DefaultParagraphFont"/>
    <w:uiPriority w:val="99"/>
    <w:semiHidden/>
    <w:unhideWhenUsed/>
    <w:rsid w:val="00C711CD"/>
    <w:rPr>
      <w:vertAlign w:val="superscript"/>
    </w:rPr>
  </w:style>
  <w:style w:type="paragraph" w:styleId="Header">
    <w:name w:val="header"/>
    <w:basedOn w:val="Normal"/>
    <w:link w:val="HeaderChar"/>
    <w:uiPriority w:val="99"/>
    <w:unhideWhenUsed/>
    <w:rsid w:val="0003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971"/>
  </w:style>
  <w:style w:type="paragraph" w:styleId="Footer">
    <w:name w:val="footer"/>
    <w:basedOn w:val="Normal"/>
    <w:link w:val="FooterChar"/>
    <w:uiPriority w:val="99"/>
    <w:unhideWhenUsed/>
    <w:rsid w:val="0003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971"/>
  </w:style>
  <w:style w:type="character" w:styleId="Hyperlink">
    <w:name w:val="Hyperlink"/>
    <w:basedOn w:val="DefaultParagraphFont"/>
    <w:uiPriority w:val="99"/>
    <w:unhideWhenUsed/>
    <w:rsid w:val="003C4106"/>
    <w:rPr>
      <w:color w:val="0000FF" w:themeColor="hyperlink"/>
      <w:u w:val="single"/>
    </w:rPr>
  </w:style>
  <w:style w:type="character" w:customStyle="1" w:styleId="UnresolvedMention1">
    <w:name w:val="Unresolved Mention1"/>
    <w:basedOn w:val="DefaultParagraphFont"/>
    <w:uiPriority w:val="99"/>
    <w:semiHidden/>
    <w:unhideWhenUsed/>
    <w:rsid w:val="003C4106"/>
    <w:rPr>
      <w:color w:val="605E5C"/>
      <w:shd w:val="clear" w:color="auto" w:fill="E1DFDD"/>
    </w:rPr>
  </w:style>
  <w:style w:type="character" w:styleId="FollowedHyperlink">
    <w:name w:val="FollowedHyperlink"/>
    <w:basedOn w:val="DefaultParagraphFont"/>
    <w:uiPriority w:val="99"/>
    <w:semiHidden/>
    <w:unhideWhenUsed/>
    <w:rsid w:val="003C4106"/>
    <w:rPr>
      <w:color w:val="800080" w:themeColor="followedHyperlink"/>
      <w:u w:val="single"/>
    </w:rPr>
  </w:style>
  <w:style w:type="paragraph" w:styleId="NormalWeb">
    <w:name w:val="Normal (Web)"/>
    <w:basedOn w:val="Normal"/>
    <w:uiPriority w:val="99"/>
    <w:unhideWhenUsed/>
    <w:rsid w:val="002F7D6F"/>
    <w:pPr>
      <w:spacing w:before="100" w:beforeAutospacing="1" w:after="100" w:afterAutospacing="1" w:line="240" w:lineRule="auto"/>
    </w:pPr>
    <w:rPr>
      <w:rFonts w:ascii="Times New Roman" w:eastAsia="Times New Roman" w:hAnsi="Times New Roman" w:cs="Times New Roman"/>
      <w:sz w:val="24"/>
      <w:szCs w:val="24"/>
      <w:lang w:val="en-CA" w:eastAsia="en-US"/>
    </w:rPr>
  </w:style>
  <w:style w:type="paragraph" w:styleId="Revision">
    <w:name w:val="Revision"/>
    <w:hidden/>
    <w:uiPriority w:val="99"/>
    <w:semiHidden/>
    <w:rsid w:val="00D53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70111">
      <w:bodyDiv w:val="1"/>
      <w:marLeft w:val="0"/>
      <w:marRight w:val="0"/>
      <w:marTop w:val="0"/>
      <w:marBottom w:val="0"/>
      <w:divBdr>
        <w:top w:val="none" w:sz="0" w:space="0" w:color="auto"/>
        <w:left w:val="none" w:sz="0" w:space="0" w:color="auto"/>
        <w:bottom w:val="none" w:sz="0" w:space="0" w:color="auto"/>
        <w:right w:val="none" w:sz="0" w:space="0" w:color="auto"/>
      </w:divBdr>
    </w:div>
    <w:div w:id="608389406">
      <w:bodyDiv w:val="1"/>
      <w:marLeft w:val="0"/>
      <w:marRight w:val="0"/>
      <w:marTop w:val="0"/>
      <w:marBottom w:val="0"/>
      <w:divBdr>
        <w:top w:val="none" w:sz="0" w:space="0" w:color="auto"/>
        <w:left w:val="none" w:sz="0" w:space="0" w:color="auto"/>
        <w:bottom w:val="none" w:sz="0" w:space="0" w:color="auto"/>
        <w:right w:val="none" w:sz="0" w:space="0" w:color="auto"/>
      </w:divBdr>
    </w:div>
    <w:div w:id="723408986">
      <w:bodyDiv w:val="1"/>
      <w:marLeft w:val="0"/>
      <w:marRight w:val="0"/>
      <w:marTop w:val="0"/>
      <w:marBottom w:val="0"/>
      <w:divBdr>
        <w:top w:val="none" w:sz="0" w:space="0" w:color="auto"/>
        <w:left w:val="none" w:sz="0" w:space="0" w:color="auto"/>
        <w:bottom w:val="none" w:sz="0" w:space="0" w:color="auto"/>
        <w:right w:val="none" w:sz="0" w:space="0" w:color="auto"/>
      </w:divBdr>
      <w:divsChild>
        <w:div w:id="10492337">
          <w:marLeft w:val="360"/>
          <w:marRight w:val="0"/>
          <w:marTop w:val="200"/>
          <w:marBottom w:val="0"/>
          <w:divBdr>
            <w:top w:val="none" w:sz="0" w:space="0" w:color="auto"/>
            <w:left w:val="none" w:sz="0" w:space="0" w:color="auto"/>
            <w:bottom w:val="none" w:sz="0" w:space="0" w:color="auto"/>
            <w:right w:val="none" w:sz="0" w:space="0" w:color="auto"/>
          </w:divBdr>
        </w:div>
        <w:div w:id="2073891428">
          <w:marLeft w:val="1080"/>
          <w:marRight w:val="0"/>
          <w:marTop w:val="100"/>
          <w:marBottom w:val="0"/>
          <w:divBdr>
            <w:top w:val="none" w:sz="0" w:space="0" w:color="auto"/>
            <w:left w:val="none" w:sz="0" w:space="0" w:color="auto"/>
            <w:bottom w:val="none" w:sz="0" w:space="0" w:color="auto"/>
            <w:right w:val="none" w:sz="0" w:space="0" w:color="auto"/>
          </w:divBdr>
        </w:div>
        <w:div w:id="1448305441">
          <w:marLeft w:val="1080"/>
          <w:marRight w:val="0"/>
          <w:marTop w:val="100"/>
          <w:marBottom w:val="0"/>
          <w:divBdr>
            <w:top w:val="none" w:sz="0" w:space="0" w:color="auto"/>
            <w:left w:val="none" w:sz="0" w:space="0" w:color="auto"/>
            <w:bottom w:val="none" w:sz="0" w:space="0" w:color="auto"/>
            <w:right w:val="none" w:sz="0" w:space="0" w:color="auto"/>
          </w:divBdr>
        </w:div>
        <w:div w:id="458450131">
          <w:marLeft w:val="1080"/>
          <w:marRight w:val="0"/>
          <w:marTop w:val="100"/>
          <w:marBottom w:val="0"/>
          <w:divBdr>
            <w:top w:val="none" w:sz="0" w:space="0" w:color="auto"/>
            <w:left w:val="none" w:sz="0" w:space="0" w:color="auto"/>
            <w:bottom w:val="none" w:sz="0" w:space="0" w:color="auto"/>
            <w:right w:val="none" w:sz="0" w:space="0" w:color="auto"/>
          </w:divBdr>
        </w:div>
        <w:div w:id="391659034">
          <w:marLeft w:val="360"/>
          <w:marRight w:val="0"/>
          <w:marTop w:val="200"/>
          <w:marBottom w:val="0"/>
          <w:divBdr>
            <w:top w:val="none" w:sz="0" w:space="0" w:color="auto"/>
            <w:left w:val="none" w:sz="0" w:space="0" w:color="auto"/>
            <w:bottom w:val="none" w:sz="0" w:space="0" w:color="auto"/>
            <w:right w:val="none" w:sz="0" w:space="0" w:color="auto"/>
          </w:divBdr>
        </w:div>
        <w:div w:id="1058749878">
          <w:marLeft w:val="360"/>
          <w:marRight w:val="0"/>
          <w:marTop w:val="200"/>
          <w:marBottom w:val="0"/>
          <w:divBdr>
            <w:top w:val="none" w:sz="0" w:space="0" w:color="auto"/>
            <w:left w:val="none" w:sz="0" w:space="0" w:color="auto"/>
            <w:bottom w:val="none" w:sz="0" w:space="0" w:color="auto"/>
            <w:right w:val="none" w:sz="0" w:space="0" w:color="auto"/>
          </w:divBdr>
        </w:div>
        <w:div w:id="951595376">
          <w:marLeft w:val="360"/>
          <w:marRight w:val="0"/>
          <w:marTop w:val="200"/>
          <w:marBottom w:val="0"/>
          <w:divBdr>
            <w:top w:val="none" w:sz="0" w:space="0" w:color="auto"/>
            <w:left w:val="none" w:sz="0" w:space="0" w:color="auto"/>
            <w:bottom w:val="none" w:sz="0" w:space="0" w:color="auto"/>
            <w:right w:val="none" w:sz="0" w:space="0" w:color="auto"/>
          </w:divBdr>
        </w:div>
        <w:div w:id="1057632184">
          <w:marLeft w:val="360"/>
          <w:marRight w:val="0"/>
          <w:marTop w:val="200"/>
          <w:marBottom w:val="0"/>
          <w:divBdr>
            <w:top w:val="none" w:sz="0" w:space="0" w:color="auto"/>
            <w:left w:val="none" w:sz="0" w:space="0" w:color="auto"/>
            <w:bottom w:val="none" w:sz="0" w:space="0" w:color="auto"/>
            <w:right w:val="none" w:sz="0" w:space="0" w:color="auto"/>
          </w:divBdr>
        </w:div>
      </w:divsChild>
    </w:div>
    <w:div w:id="1054040925">
      <w:bodyDiv w:val="1"/>
      <w:marLeft w:val="0"/>
      <w:marRight w:val="0"/>
      <w:marTop w:val="0"/>
      <w:marBottom w:val="0"/>
      <w:divBdr>
        <w:top w:val="none" w:sz="0" w:space="0" w:color="auto"/>
        <w:left w:val="none" w:sz="0" w:space="0" w:color="auto"/>
        <w:bottom w:val="none" w:sz="0" w:space="0" w:color="auto"/>
        <w:right w:val="none" w:sz="0" w:space="0" w:color="auto"/>
      </w:divBdr>
    </w:div>
    <w:div w:id="1215966612">
      <w:bodyDiv w:val="1"/>
      <w:marLeft w:val="0"/>
      <w:marRight w:val="0"/>
      <w:marTop w:val="0"/>
      <w:marBottom w:val="0"/>
      <w:divBdr>
        <w:top w:val="none" w:sz="0" w:space="0" w:color="auto"/>
        <w:left w:val="none" w:sz="0" w:space="0" w:color="auto"/>
        <w:bottom w:val="none" w:sz="0" w:space="0" w:color="auto"/>
        <w:right w:val="none" w:sz="0" w:space="0" w:color="auto"/>
      </w:divBdr>
      <w:divsChild>
        <w:div w:id="1188560941">
          <w:marLeft w:val="0"/>
          <w:marRight w:val="0"/>
          <w:marTop w:val="0"/>
          <w:marBottom w:val="0"/>
          <w:divBdr>
            <w:top w:val="none" w:sz="0" w:space="0" w:color="auto"/>
            <w:left w:val="none" w:sz="0" w:space="0" w:color="auto"/>
            <w:bottom w:val="none" w:sz="0" w:space="0" w:color="auto"/>
            <w:right w:val="none" w:sz="0" w:space="0" w:color="auto"/>
          </w:divBdr>
          <w:divsChild>
            <w:div w:id="1731347763">
              <w:marLeft w:val="0"/>
              <w:marRight w:val="0"/>
              <w:marTop w:val="0"/>
              <w:marBottom w:val="0"/>
              <w:divBdr>
                <w:top w:val="none" w:sz="0" w:space="0" w:color="auto"/>
                <w:left w:val="none" w:sz="0" w:space="0" w:color="auto"/>
                <w:bottom w:val="none" w:sz="0" w:space="0" w:color="auto"/>
                <w:right w:val="none" w:sz="0" w:space="0" w:color="auto"/>
              </w:divBdr>
              <w:divsChild>
                <w:div w:id="8078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51296">
      <w:bodyDiv w:val="1"/>
      <w:marLeft w:val="0"/>
      <w:marRight w:val="0"/>
      <w:marTop w:val="0"/>
      <w:marBottom w:val="0"/>
      <w:divBdr>
        <w:top w:val="none" w:sz="0" w:space="0" w:color="auto"/>
        <w:left w:val="none" w:sz="0" w:space="0" w:color="auto"/>
        <w:bottom w:val="none" w:sz="0" w:space="0" w:color="auto"/>
        <w:right w:val="none" w:sz="0" w:space="0" w:color="auto"/>
      </w:divBdr>
      <w:divsChild>
        <w:div w:id="1803226832">
          <w:marLeft w:val="0"/>
          <w:marRight w:val="0"/>
          <w:marTop w:val="0"/>
          <w:marBottom w:val="0"/>
          <w:divBdr>
            <w:top w:val="none" w:sz="0" w:space="0" w:color="auto"/>
            <w:left w:val="none" w:sz="0" w:space="0" w:color="auto"/>
            <w:bottom w:val="none" w:sz="0" w:space="0" w:color="auto"/>
            <w:right w:val="none" w:sz="0" w:space="0" w:color="auto"/>
          </w:divBdr>
        </w:div>
        <w:div w:id="1060636210">
          <w:marLeft w:val="0"/>
          <w:marRight w:val="0"/>
          <w:marTop w:val="0"/>
          <w:marBottom w:val="0"/>
          <w:divBdr>
            <w:top w:val="none" w:sz="0" w:space="0" w:color="auto"/>
            <w:left w:val="none" w:sz="0" w:space="0" w:color="auto"/>
            <w:bottom w:val="none" w:sz="0" w:space="0" w:color="auto"/>
            <w:right w:val="none" w:sz="0" w:space="0" w:color="auto"/>
          </w:divBdr>
        </w:div>
        <w:div w:id="948271711">
          <w:marLeft w:val="0"/>
          <w:marRight w:val="0"/>
          <w:marTop w:val="0"/>
          <w:marBottom w:val="0"/>
          <w:divBdr>
            <w:top w:val="none" w:sz="0" w:space="0" w:color="auto"/>
            <w:left w:val="none" w:sz="0" w:space="0" w:color="auto"/>
            <w:bottom w:val="none" w:sz="0" w:space="0" w:color="auto"/>
            <w:right w:val="none" w:sz="0" w:space="0" w:color="auto"/>
          </w:divBdr>
        </w:div>
      </w:divsChild>
    </w:div>
    <w:div w:id="2118940226">
      <w:bodyDiv w:val="1"/>
      <w:marLeft w:val="0"/>
      <w:marRight w:val="0"/>
      <w:marTop w:val="0"/>
      <w:marBottom w:val="0"/>
      <w:divBdr>
        <w:top w:val="none" w:sz="0" w:space="0" w:color="auto"/>
        <w:left w:val="none" w:sz="0" w:space="0" w:color="auto"/>
        <w:bottom w:val="none" w:sz="0" w:space="0" w:color="auto"/>
        <w:right w:val="none" w:sz="0" w:space="0" w:color="auto"/>
      </w:divBdr>
      <w:divsChild>
        <w:div w:id="1750078263">
          <w:marLeft w:val="0"/>
          <w:marRight w:val="0"/>
          <w:marTop w:val="0"/>
          <w:marBottom w:val="0"/>
          <w:divBdr>
            <w:top w:val="none" w:sz="0" w:space="0" w:color="auto"/>
            <w:left w:val="none" w:sz="0" w:space="0" w:color="auto"/>
            <w:bottom w:val="none" w:sz="0" w:space="0" w:color="auto"/>
            <w:right w:val="none" w:sz="0" w:space="0" w:color="auto"/>
          </w:divBdr>
        </w:div>
        <w:div w:id="576324624">
          <w:marLeft w:val="0"/>
          <w:marRight w:val="0"/>
          <w:marTop w:val="0"/>
          <w:marBottom w:val="0"/>
          <w:divBdr>
            <w:top w:val="none" w:sz="0" w:space="0" w:color="auto"/>
            <w:left w:val="none" w:sz="0" w:space="0" w:color="auto"/>
            <w:bottom w:val="none" w:sz="0" w:space="0" w:color="auto"/>
            <w:right w:val="none" w:sz="0" w:space="0" w:color="auto"/>
          </w:divBdr>
        </w:div>
        <w:div w:id="16557165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periorlivinglabs@gmail.com" TargetMode="External"/><Relationship Id="rId4" Type="http://schemas.openxmlformats.org/officeDocument/2006/relationships/settings" Target="settings.xml"/><Relationship Id="rId9" Type="http://schemas.openxmlformats.org/officeDocument/2006/relationships/hyperlink" Target="mailto:superiorlivinglab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6125BC4-00CA-41C4-9707-2EE2B0BF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Portinga, Rachel</cp:lastModifiedBy>
  <cp:revision>6</cp:revision>
  <dcterms:created xsi:type="dcterms:W3CDTF">2020-03-31T03:07:00Z</dcterms:created>
  <dcterms:modified xsi:type="dcterms:W3CDTF">2020-03-31T03:42:00Z</dcterms:modified>
</cp:coreProperties>
</file>